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F8B65" w14:textId="77777777" w:rsidR="00FC3A67" w:rsidRDefault="00FC3A67" w:rsidP="00FC3A67">
      <w:pPr>
        <w:pStyle w:val="Heading2SCC"/>
      </w:pPr>
      <w:r>
        <w:t>Networks and Infrastructure</w:t>
      </w:r>
    </w:p>
    <w:p w14:paraId="6A59C7F5" w14:textId="18C5D6F1" w:rsidR="00FC3A67" w:rsidRDefault="00FC3A67" w:rsidP="00FC3A67">
      <w:pPr>
        <w:pStyle w:val="BodyTextIntroSCC"/>
        <w:rPr>
          <w:sz w:val="24"/>
          <w:szCs w:val="24"/>
          <w:lang w:eastAsia="en-AU"/>
        </w:rPr>
      </w:pPr>
      <w:r w:rsidRPr="00E90102">
        <w:rPr>
          <w:sz w:val="24"/>
          <w:szCs w:val="24"/>
          <w:lang w:eastAsia="en-AU"/>
        </w:rPr>
        <w:t xml:space="preserve">Our community indicated they </w:t>
      </w:r>
      <w:r w:rsidRPr="51B9360C">
        <w:rPr>
          <w:sz w:val="24"/>
          <w:szCs w:val="24"/>
          <w:lang w:eastAsia="en-AU"/>
        </w:rPr>
        <w:t>want</w:t>
      </w:r>
      <w:r w:rsidRPr="0C76BE75">
        <w:rPr>
          <w:sz w:val="24"/>
          <w:szCs w:val="24"/>
          <w:lang w:eastAsia="en-AU"/>
        </w:rPr>
        <w:t xml:space="preserve"> increased </w:t>
      </w:r>
      <w:r w:rsidRPr="68F636BF">
        <w:rPr>
          <w:sz w:val="24"/>
          <w:szCs w:val="24"/>
          <w:lang w:eastAsia="en-AU"/>
        </w:rPr>
        <w:t>connectivity</w:t>
      </w:r>
      <w:r w:rsidRPr="00E90102">
        <w:rPr>
          <w:sz w:val="24"/>
          <w:szCs w:val="24"/>
          <w:lang w:eastAsia="en-AU"/>
        </w:rPr>
        <w:t xml:space="preserve"> </w:t>
      </w:r>
      <w:r w:rsidRPr="5C465163">
        <w:rPr>
          <w:sz w:val="24"/>
          <w:szCs w:val="24"/>
          <w:lang w:eastAsia="en-AU"/>
        </w:rPr>
        <w:t xml:space="preserve">that </w:t>
      </w:r>
      <w:r w:rsidRPr="206AB28B">
        <w:rPr>
          <w:sz w:val="24"/>
          <w:szCs w:val="24"/>
          <w:lang w:eastAsia="en-AU"/>
        </w:rPr>
        <w:t xml:space="preserve">feels </w:t>
      </w:r>
      <w:r w:rsidRPr="04589F3B">
        <w:rPr>
          <w:sz w:val="24"/>
          <w:szCs w:val="24"/>
          <w:lang w:eastAsia="en-AU"/>
        </w:rPr>
        <w:t xml:space="preserve">safe </w:t>
      </w:r>
      <w:r w:rsidRPr="29AD8CED">
        <w:rPr>
          <w:sz w:val="24"/>
          <w:szCs w:val="24"/>
          <w:lang w:eastAsia="en-AU"/>
        </w:rPr>
        <w:t xml:space="preserve">and values the needs of </w:t>
      </w:r>
      <w:r w:rsidRPr="04589F3B">
        <w:rPr>
          <w:sz w:val="24"/>
          <w:szCs w:val="24"/>
          <w:lang w:eastAsia="en-AU"/>
        </w:rPr>
        <w:t xml:space="preserve">all </w:t>
      </w:r>
      <w:r w:rsidRPr="29AD8CED">
        <w:rPr>
          <w:sz w:val="24"/>
          <w:szCs w:val="24"/>
          <w:lang w:eastAsia="en-AU"/>
        </w:rPr>
        <w:t>users.</w:t>
      </w:r>
    </w:p>
    <w:p w14:paraId="1158F792" w14:textId="0D43B9D5" w:rsidR="00FC3A67" w:rsidRPr="00392FEE" w:rsidDel="00CD5C6B" w:rsidRDefault="00FC3A67" w:rsidP="00392FEE">
      <w:r w:rsidRPr="00392FEE">
        <w:t xml:space="preserve">Council is committed to delivering a connected, safe and inclusive active transport network. Expanding the walking and riding network is the foundation </w:t>
      </w:r>
      <w:r w:rsidR="00341712">
        <w:t>for</w:t>
      </w:r>
      <w:r w:rsidR="00341712" w:rsidRPr="00392FEE">
        <w:t xml:space="preserve"> </w:t>
      </w:r>
      <w:r w:rsidR="00C027CD" w:rsidRPr="0010271A">
        <w:t>increas</w:t>
      </w:r>
      <w:r w:rsidR="0010271A">
        <w:t>ing</w:t>
      </w:r>
      <w:r w:rsidR="00C027CD" w:rsidRPr="0010271A">
        <w:t xml:space="preserve"> connectivity within communities and between communiti</w:t>
      </w:r>
      <w:r w:rsidR="0010271A">
        <w:t>es</w:t>
      </w:r>
      <w:r w:rsidR="003E05C4">
        <w:t xml:space="preserve">, </w:t>
      </w:r>
      <w:r w:rsidRPr="00392FEE">
        <w:t>enabling</w:t>
      </w:r>
      <w:r w:rsidR="003E05C4">
        <w:t xml:space="preserve"> more</w:t>
      </w:r>
      <w:r w:rsidRPr="00392FEE">
        <w:t xml:space="preserve"> people to walk, ride or wheel. </w:t>
      </w:r>
    </w:p>
    <w:p w14:paraId="1D1E4F4B" w14:textId="77777777" w:rsidR="00FC3A67" w:rsidRPr="0005040A" w:rsidRDefault="00FC3A67" w:rsidP="00FC3A67">
      <w:pPr>
        <w:pStyle w:val="Heading3SCC"/>
      </w:pPr>
      <w:r>
        <w:t>Local connections and better connectivity</w:t>
      </w:r>
    </w:p>
    <w:p w14:paraId="2ED4AD04" w14:textId="6951D7F6" w:rsidR="00FC3A67" w:rsidRDefault="00FC3A67" w:rsidP="00FC3A67">
      <w:r>
        <w:t xml:space="preserve">The </w:t>
      </w:r>
      <w:r w:rsidR="00C66FCD">
        <w:t>D</w:t>
      </w:r>
      <w:r w:rsidR="00B47FB9">
        <w:t xml:space="preserve">raft </w:t>
      </w:r>
      <w:r w:rsidR="00C66FCD">
        <w:t>P</w:t>
      </w:r>
      <w:r w:rsidR="00B47FB9">
        <w:t>lan</w:t>
      </w:r>
      <w:r>
        <w:t xml:space="preserve"> </w:t>
      </w:r>
      <w:r w:rsidR="003E05C4">
        <w:t>aims</w:t>
      </w:r>
      <w:r w:rsidR="0082646E">
        <w:t xml:space="preserve"> to </w:t>
      </w:r>
      <w:r>
        <w:t>deliver</w:t>
      </w:r>
      <w:r w:rsidRPr="00492906">
        <w:t xml:space="preserve"> safe and inclusive </w:t>
      </w:r>
      <w:r>
        <w:t>active transport infrastructure</w:t>
      </w:r>
      <w:r w:rsidR="005738C6">
        <w:t xml:space="preserve"> and address the need</w:t>
      </w:r>
      <w:r w:rsidR="000C765A">
        <w:t xml:space="preserve"> to expand the</w:t>
      </w:r>
      <w:r w:rsidR="00AC2F50">
        <w:t xml:space="preserve"> </w:t>
      </w:r>
      <w:r>
        <w:t xml:space="preserve">network. </w:t>
      </w:r>
    </w:p>
    <w:p w14:paraId="4ED617ED" w14:textId="63435BF8" w:rsidR="00445457" w:rsidRDefault="00757E6B" w:rsidP="00FC3A67">
      <w:r>
        <w:t>Preparing and i</w:t>
      </w:r>
      <w:r w:rsidR="00B13361">
        <w:t>mplement</w:t>
      </w:r>
      <w:r w:rsidR="58FADEF0">
        <w:t>ing</w:t>
      </w:r>
      <w:r w:rsidR="00B13361" w:rsidRPr="0038379F">
        <w:t xml:space="preserve"> </w:t>
      </w:r>
      <w:r>
        <w:t>walking network plans</w:t>
      </w:r>
      <w:r w:rsidRPr="0038379F">
        <w:t xml:space="preserve"> </w:t>
      </w:r>
      <w:r w:rsidR="00B40C5B">
        <w:t xml:space="preserve">in </w:t>
      </w:r>
      <w:r>
        <w:t xml:space="preserve">partnership with the Department of Transport and Main Roads will </w:t>
      </w:r>
      <w:r w:rsidR="00EC13C9">
        <w:t>guide</w:t>
      </w:r>
      <w:r w:rsidR="00DF2BA5">
        <w:t xml:space="preserve"> planning, design and construction</w:t>
      </w:r>
      <w:r w:rsidR="00052D94">
        <w:t xml:space="preserve"> activities</w:t>
      </w:r>
      <w:r w:rsidR="00DF2BA5">
        <w:t xml:space="preserve"> to improve </w:t>
      </w:r>
      <w:r w:rsidR="005738C6">
        <w:t xml:space="preserve">our </w:t>
      </w:r>
      <w:r w:rsidR="00DF2BA5">
        <w:t xml:space="preserve">walking network. </w:t>
      </w:r>
      <w:r w:rsidR="003C6CF6">
        <w:t>The preparation of w</w:t>
      </w:r>
      <w:r w:rsidR="00DF2BA5">
        <w:t>alking network plans will focus</w:t>
      </w:r>
      <w:r w:rsidR="00C41FF0">
        <w:t xml:space="preserve"> on </w:t>
      </w:r>
      <w:r w:rsidR="009B7876">
        <w:t xml:space="preserve">enabling easy </w:t>
      </w:r>
      <w:r w:rsidR="00C41FF0">
        <w:t xml:space="preserve">walking </w:t>
      </w:r>
      <w:r w:rsidR="009B7876">
        <w:t xml:space="preserve">choices </w:t>
      </w:r>
      <w:r w:rsidR="00C41FF0">
        <w:t>around town centres, publi</w:t>
      </w:r>
      <w:r w:rsidR="00527BC4">
        <w:t xml:space="preserve">c transport stops and stations, schools, shops and health precincts. </w:t>
      </w:r>
    </w:p>
    <w:p w14:paraId="2FFE31D8" w14:textId="08E7D150" w:rsidR="00FC3A67" w:rsidRPr="0038379F" w:rsidDel="00E0639E" w:rsidRDefault="007A1A64" w:rsidP="00FC3A67">
      <w:r>
        <w:t>To support improved riding choices p</w:t>
      </w:r>
      <w:r w:rsidR="00FC3A67" w:rsidRPr="0038379F">
        <w:t xml:space="preserve">roviding dedicated and separated riding infrastructure will enhance connectivity to local destinations. This approach prioritises safety and equity for </w:t>
      </w:r>
      <w:r w:rsidR="00612DD5">
        <w:t>all active transport users</w:t>
      </w:r>
      <w:r w:rsidR="00644FD1">
        <w:t>, while reducing</w:t>
      </w:r>
      <w:r w:rsidR="00FC3A67" w:rsidRPr="0038379F" w:rsidDel="00644FD1">
        <w:t xml:space="preserve"> </w:t>
      </w:r>
      <w:r w:rsidR="00FC3A67" w:rsidRPr="0038379F">
        <w:t xml:space="preserve">conflicts between path users and road users. Allocating space for people to dwell and travel at their own pace recognises </w:t>
      </w:r>
      <w:r w:rsidR="002D6395">
        <w:t xml:space="preserve">the </w:t>
      </w:r>
      <w:r w:rsidR="000B08CE">
        <w:t xml:space="preserve">diverse </w:t>
      </w:r>
      <w:r w:rsidR="002D6395">
        <w:t xml:space="preserve">needs </w:t>
      </w:r>
      <w:r w:rsidR="002D6395">
        <w:t xml:space="preserve">of </w:t>
      </w:r>
      <w:r w:rsidR="00FC3A67" w:rsidRPr="0038379F">
        <w:t>people of all ages, genders and abilities using the networks.</w:t>
      </w:r>
    </w:p>
    <w:p w14:paraId="45CAF892" w14:textId="469CDEF3" w:rsidR="00FC3A67" w:rsidRPr="0038379F" w:rsidRDefault="00E21723" w:rsidP="00FC3A67">
      <w:r>
        <w:t xml:space="preserve">A </w:t>
      </w:r>
      <w:r w:rsidR="00DE32CE">
        <w:t>place-based approach is supported by the Draft Plan</w:t>
      </w:r>
      <w:r>
        <w:t xml:space="preserve"> to further enhance local connectivity</w:t>
      </w:r>
      <w:r w:rsidR="00DE32CE">
        <w:t xml:space="preserve">. </w:t>
      </w:r>
      <w:r w:rsidR="00D629D5">
        <w:t xml:space="preserve">This approach </w:t>
      </w:r>
      <w:r w:rsidR="005300C6">
        <w:t>can create stronger social</w:t>
      </w:r>
      <w:r w:rsidR="000B4DB3">
        <w:t xml:space="preserve"> and economic </w:t>
      </w:r>
      <w:r w:rsidR="00F555E5">
        <w:t>opportunities</w:t>
      </w:r>
      <w:r>
        <w:t xml:space="preserve"> by ensuring there is a focus on planning, design and use of the active transport network in spaces and places shaped for our community</w:t>
      </w:r>
      <w:r w:rsidR="00F555E5">
        <w:t xml:space="preserve">. </w:t>
      </w:r>
      <w:r>
        <w:t xml:space="preserve"> </w:t>
      </w:r>
      <w:r w:rsidR="00D629D5">
        <w:t xml:space="preserve">It </w:t>
      </w:r>
      <w:r>
        <w:t>will</w:t>
      </w:r>
      <w:r w:rsidR="00904AC9">
        <w:t xml:space="preserve"> support </w:t>
      </w:r>
      <w:r w:rsidR="006B7D3F">
        <w:t xml:space="preserve">outcomes </w:t>
      </w:r>
      <w:r w:rsidR="001118AD">
        <w:t xml:space="preserve">that </w:t>
      </w:r>
      <w:r w:rsidR="00F845EF">
        <w:t>include</w:t>
      </w:r>
      <w:r w:rsidR="006B7D3F">
        <w:t xml:space="preserve"> more</w:t>
      </w:r>
      <w:r w:rsidR="00E85E93">
        <w:t xml:space="preserve"> walkable neighbourhoods</w:t>
      </w:r>
      <w:r w:rsidR="007A5848">
        <w:t xml:space="preserve"> </w:t>
      </w:r>
      <w:r w:rsidR="00EF0E30">
        <w:t>while</w:t>
      </w:r>
      <w:r w:rsidR="007A5848">
        <w:t xml:space="preserve"> </w:t>
      </w:r>
      <w:r w:rsidR="00BF090F">
        <w:t>giv</w:t>
      </w:r>
      <w:r w:rsidR="00EF0E30">
        <w:t>ing</w:t>
      </w:r>
      <w:r w:rsidR="00BF090F">
        <w:t xml:space="preserve"> meaning to </w:t>
      </w:r>
      <w:r w:rsidR="00FC0A4E">
        <w:t xml:space="preserve">places </w:t>
      </w:r>
      <w:r w:rsidR="00D723C3">
        <w:t xml:space="preserve">in which our </w:t>
      </w:r>
      <w:r w:rsidR="00FC0A4E">
        <w:t xml:space="preserve">communities </w:t>
      </w:r>
      <w:r w:rsidR="00D723C3">
        <w:t>can</w:t>
      </w:r>
      <w:r w:rsidR="00FC0A4E">
        <w:t xml:space="preserve"> thrive</w:t>
      </w:r>
      <w:r>
        <w:t xml:space="preserve"> by considering land use, the built form, amenity and the environment</w:t>
      </w:r>
      <w:r w:rsidR="00FC3A67" w:rsidRPr="0038379F">
        <w:t>.</w:t>
      </w:r>
    </w:p>
    <w:p w14:paraId="16AECF5C" w14:textId="77777777" w:rsidR="00FC3A67" w:rsidRPr="0038379F" w:rsidRDefault="00FC3A67" w:rsidP="00BF3E9D">
      <w:pPr>
        <w:pStyle w:val="Heading3SCC"/>
      </w:pPr>
      <w:r w:rsidRPr="0038379F">
        <w:t>Road space reallocation</w:t>
      </w:r>
    </w:p>
    <w:p w14:paraId="4B55B97D" w14:textId="76964E46" w:rsidR="00FC3A67" w:rsidRPr="0038379F" w:rsidRDefault="00FC3A67" w:rsidP="00FC3A67">
      <w:r w:rsidRPr="0038379F">
        <w:t xml:space="preserve">The </w:t>
      </w:r>
      <w:r w:rsidR="00E326FD">
        <w:t>D</w:t>
      </w:r>
      <w:r w:rsidR="00B47FB9">
        <w:t xml:space="preserve">raft </w:t>
      </w:r>
      <w:r w:rsidR="00E326FD">
        <w:t>P</w:t>
      </w:r>
      <w:r w:rsidR="00B47FB9">
        <w:t>lan</w:t>
      </w:r>
      <w:r w:rsidRPr="0038379F">
        <w:t xml:space="preserve"> will </w:t>
      </w:r>
      <w:r w:rsidR="009F51AB">
        <w:t xml:space="preserve">adopt a people-first approach to address the needs of all users within the transport network. </w:t>
      </w:r>
      <w:r w:rsidR="00DB686C">
        <w:t xml:space="preserve">Currently, </w:t>
      </w:r>
      <w:r w:rsidRPr="0038379F" w:rsidDel="00BE35F0">
        <w:t>the transport network</w:t>
      </w:r>
      <w:r w:rsidRPr="0038379F" w:rsidDel="00DB686C">
        <w:t xml:space="preserve"> </w:t>
      </w:r>
      <w:r w:rsidRPr="0038379F">
        <w:t>prioritises private vehicle</w:t>
      </w:r>
      <w:r w:rsidR="0008677E">
        <w:t xml:space="preserve"> travel and </w:t>
      </w:r>
      <w:r w:rsidR="00B97C6F">
        <w:t>car parking</w:t>
      </w:r>
      <w:r w:rsidR="00886CED">
        <w:t>. To</w:t>
      </w:r>
      <w:r w:rsidRPr="0038379F">
        <w:t xml:space="preserve"> encourage more active transport this priority should recognise the needs of people choosing sustainable transport options</w:t>
      </w:r>
      <w:r w:rsidR="00AE4F25">
        <w:t xml:space="preserve"> and that includes </w:t>
      </w:r>
      <w:r w:rsidR="00145E49">
        <w:t>walking, riding, wheeling and using public transport</w:t>
      </w:r>
      <w:r w:rsidRPr="0038379F">
        <w:t xml:space="preserve">. </w:t>
      </w:r>
    </w:p>
    <w:p w14:paraId="32B9CBAD" w14:textId="6B03CD9F" w:rsidR="00FC3A67" w:rsidRPr="0038379F" w:rsidRDefault="00BD4E01" w:rsidP="00FC3A67">
      <w:r>
        <w:t>Active transport</w:t>
      </w:r>
      <w:r w:rsidR="00FC3A67" w:rsidRPr="0038379F">
        <w:t xml:space="preserve"> take</w:t>
      </w:r>
      <w:r>
        <w:t>s</w:t>
      </w:r>
      <w:r w:rsidR="00FC3A67" w:rsidRPr="0038379F">
        <w:t xml:space="preserve"> up the least amount of space </w:t>
      </w:r>
      <w:r w:rsidR="00FA5EDE">
        <w:t>compared to other</w:t>
      </w:r>
      <w:r w:rsidR="00FC3A67" w:rsidRPr="0038379F">
        <w:t xml:space="preserve"> transport modes, and when paired with public transport</w:t>
      </w:r>
      <w:r w:rsidR="00326EBA">
        <w:t>,</w:t>
      </w:r>
      <w:r w:rsidR="00FC3A67" w:rsidRPr="0038379F">
        <w:t xml:space="preserve"> </w:t>
      </w:r>
      <w:r w:rsidR="00FA5EDE">
        <w:t xml:space="preserve">they </w:t>
      </w:r>
      <w:r w:rsidR="00FC3A67" w:rsidRPr="0038379F">
        <w:t xml:space="preserve">can move </w:t>
      </w:r>
      <w:r>
        <w:t>larger amounts of</w:t>
      </w:r>
      <w:r w:rsidR="00FC3A67" w:rsidRPr="0038379F">
        <w:t xml:space="preserve"> people. Reallocating road space </w:t>
      </w:r>
      <w:r w:rsidR="00A62C36">
        <w:t>allows for</w:t>
      </w:r>
      <w:r w:rsidR="00BD4E04" w:rsidRPr="0038379F">
        <w:t xml:space="preserve"> </w:t>
      </w:r>
      <w:r w:rsidR="00FC3A67" w:rsidRPr="0038379F">
        <w:t xml:space="preserve">widening footpaths, </w:t>
      </w:r>
      <w:r w:rsidR="005417C9">
        <w:t xml:space="preserve">the addition of </w:t>
      </w:r>
      <w:r w:rsidR="00FC3A67" w:rsidRPr="0038379F">
        <w:t>protected bike lanes</w:t>
      </w:r>
      <w:r w:rsidR="00D43E4D">
        <w:t xml:space="preserve">, </w:t>
      </w:r>
      <w:r w:rsidR="005417C9">
        <w:t>more</w:t>
      </w:r>
      <w:r w:rsidR="0015480E">
        <w:t xml:space="preserve"> green space </w:t>
      </w:r>
      <w:r w:rsidR="00FC3A67">
        <w:t>and</w:t>
      </w:r>
      <w:r w:rsidR="00FC3A67" w:rsidRPr="0038379F" w:rsidDel="005417C9">
        <w:t xml:space="preserve"> </w:t>
      </w:r>
      <w:r w:rsidR="005417C9">
        <w:t>the management of</w:t>
      </w:r>
      <w:r w:rsidR="005417C9" w:rsidRPr="0038379F">
        <w:t xml:space="preserve"> </w:t>
      </w:r>
      <w:r w:rsidR="00FC3A67" w:rsidRPr="0038379F">
        <w:t xml:space="preserve">road speeds in busy areas. Changes to streets </w:t>
      </w:r>
      <w:r w:rsidR="001B1BF0">
        <w:t xml:space="preserve">through place-based design and </w:t>
      </w:r>
      <w:r w:rsidR="00145E49">
        <w:t>introducing</w:t>
      </w:r>
      <w:r w:rsidR="001B1BF0">
        <w:t xml:space="preserve"> </w:t>
      </w:r>
      <w:r w:rsidR="00FC3A67" w:rsidRPr="0038379F">
        <w:t xml:space="preserve">separation through </w:t>
      </w:r>
      <w:r w:rsidR="007F7ACA">
        <w:t xml:space="preserve">kerb separators </w:t>
      </w:r>
      <w:r w:rsidR="00FC3A67" w:rsidRPr="0038379F">
        <w:t>and line markings</w:t>
      </w:r>
      <w:r w:rsidR="00326EBA">
        <w:t>,</w:t>
      </w:r>
      <w:r w:rsidR="00FC3A67" w:rsidRPr="0038379F">
        <w:t xml:space="preserve"> can </w:t>
      </w:r>
      <w:r w:rsidR="00FC3A67" w:rsidRPr="0038379F">
        <w:lastRenderedPageBreak/>
        <w:t>create more usable and safer spaces at an affordable cost.</w:t>
      </w:r>
      <w:r w:rsidR="001D0876">
        <w:t xml:space="preserve"> </w:t>
      </w:r>
      <w:r w:rsidR="00242CAD">
        <w:t>Green streets offer a way to decarbonise road transport</w:t>
      </w:r>
      <w:r w:rsidR="00887047">
        <w:t>,</w:t>
      </w:r>
      <w:r w:rsidR="00AE286E">
        <w:t xml:space="preserve"> low</w:t>
      </w:r>
      <w:r w:rsidR="004B4958">
        <w:t>er</w:t>
      </w:r>
      <w:r w:rsidR="00AE286E">
        <w:t xml:space="preserve"> emissions </w:t>
      </w:r>
      <w:r w:rsidR="00887047">
        <w:t xml:space="preserve">and create a sense of vibrancy </w:t>
      </w:r>
      <w:r w:rsidR="00843850">
        <w:t xml:space="preserve">through </w:t>
      </w:r>
      <w:r w:rsidR="004B4958">
        <w:t xml:space="preserve">street </w:t>
      </w:r>
      <w:r w:rsidR="00843850">
        <w:t>design</w:t>
      </w:r>
      <w:r w:rsidR="000B41CC">
        <w:t>s</w:t>
      </w:r>
      <w:r w:rsidR="00843850">
        <w:t xml:space="preserve"> that prioritise active transport</w:t>
      </w:r>
      <w:r w:rsidR="00ED7B1A">
        <w:t xml:space="preserve"> users, shading</w:t>
      </w:r>
      <w:r w:rsidR="00843850">
        <w:t xml:space="preserve"> </w:t>
      </w:r>
      <w:r w:rsidR="004B4958">
        <w:t xml:space="preserve">and </w:t>
      </w:r>
      <w:r w:rsidR="00A47E9B">
        <w:t>green urban infrastructure</w:t>
      </w:r>
      <w:r w:rsidR="00843850">
        <w:t xml:space="preserve">. </w:t>
      </w:r>
    </w:p>
    <w:p w14:paraId="1CC76878" w14:textId="194086E0" w:rsidR="00FC3A67" w:rsidRPr="00D3369D" w:rsidRDefault="00FC3A67" w:rsidP="00FC3A67">
      <w:r w:rsidRPr="0038379F">
        <w:t xml:space="preserve">Road space reallocation demonstration projects </w:t>
      </w:r>
      <w:r w:rsidR="00647206">
        <w:t>offer a valuable</w:t>
      </w:r>
      <w:r w:rsidRPr="0038379F">
        <w:t xml:space="preserve"> opportunity to test and learn </w:t>
      </w:r>
      <w:r w:rsidR="00647206">
        <w:t>with</w:t>
      </w:r>
      <w:r w:rsidRPr="0038379F">
        <w:t>in a</w:t>
      </w:r>
      <w:r>
        <w:t xml:space="preserve"> Sunshine Coast setting. Giving our community the opportunity to provide feedback on what </w:t>
      </w:r>
      <w:r w:rsidRPr="00D3369D">
        <w:t xml:space="preserve">can be improved and what works well can lead to better outcomes </w:t>
      </w:r>
      <w:r w:rsidR="00962270">
        <w:t xml:space="preserve">and increased community ownership </w:t>
      </w:r>
      <w:r w:rsidRPr="00D3369D">
        <w:t xml:space="preserve">in the future. </w:t>
      </w:r>
    </w:p>
    <w:p w14:paraId="28FF750C" w14:textId="4F166561" w:rsidR="00FC3A67" w:rsidRPr="006A6EB0" w:rsidRDefault="00AF2F34" w:rsidP="00FC3A67">
      <w:pPr>
        <w:keepNext/>
      </w:pPr>
      <w:r w:rsidRPr="00AF2F34">
        <w:rPr>
          <w:noProof/>
        </w:rPr>
        <w:drawing>
          <wp:inline distT="0" distB="0" distL="0" distR="0" wp14:anchorId="5B2B7F96" wp14:editId="48010F0B">
            <wp:extent cx="2969260" cy="1466215"/>
            <wp:effectExtent l="0" t="0" r="2540" b="635"/>
            <wp:docPr id="691221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221346" name=""/>
                    <pic:cNvPicPr/>
                  </pic:nvPicPr>
                  <pic:blipFill>
                    <a:blip r:embed="rId11"/>
                    <a:stretch>
                      <a:fillRect/>
                    </a:stretch>
                  </pic:blipFill>
                  <pic:spPr>
                    <a:xfrm>
                      <a:off x="0" y="0"/>
                      <a:ext cx="2969260" cy="1466215"/>
                    </a:xfrm>
                    <a:prstGeom prst="rect">
                      <a:avLst/>
                    </a:prstGeom>
                  </pic:spPr>
                </pic:pic>
              </a:graphicData>
            </a:graphic>
          </wp:inline>
        </w:drawing>
      </w:r>
    </w:p>
    <w:p w14:paraId="6B3A22B3" w14:textId="6FF5E4A1" w:rsidR="00FC3A67" w:rsidRDefault="00FC3A67" w:rsidP="00AF2F34">
      <w:pPr>
        <w:pStyle w:val="CaptionSCC"/>
        <w:ind w:right="-2"/>
      </w:pPr>
      <w:r w:rsidRPr="006A6EB0">
        <w:t xml:space="preserve">Figure </w:t>
      </w:r>
      <w:r w:rsidRPr="006A6EB0">
        <w:rPr>
          <w:bCs w:val="0"/>
        </w:rPr>
        <w:fldChar w:fldCharType="begin"/>
      </w:r>
      <w:r w:rsidRPr="006A6EB0">
        <w:instrText>SEQ Figure \* ARABIC</w:instrText>
      </w:r>
      <w:r w:rsidRPr="006A6EB0">
        <w:rPr>
          <w:bCs w:val="0"/>
        </w:rPr>
        <w:fldChar w:fldCharType="separate"/>
      </w:r>
      <w:r w:rsidR="00561FD2" w:rsidRPr="006A6EB0">
        <w:rPr>
          <w:noProof/>
        </w:rPr>
        <w:t>1</w:t>
      </w:r>
      <w:r w:rsidRPr="006A6EB0">
        <w:rPr>
          <w:bCs w:val="0"/>
        </w:rPr>
        <w:fldChar w:fldCharType="end"/>
      </w:r>
      <w:r w:rsidRPr="006A6EB0">
        <w:t xml:space="preserve">: Reallocation of road space on </w:t>
      </w:r>
      <w:r w:rsidR="009159C1" w:rsidRPr="006A6EB0">
        <w:t>River Esplanade in Mooloolaba</w:t>
      </w:r>
      <w:r w:rsidR="00835684">
        <w:t>. This example</w:t>
      </w:r>
      <w:r w:rsidRPr="006A6EB0">
        <w:t xml:space="preserve"> us</w:t>
      </w:r>
      <w:r w:rsidR="006A7672">
        <w:t>es</w:t>
      </w:r>
      <w:r w:rsidRPr="006A6EB0">
        <w:t xml:space="preserve"> a </w:t>
      </w:r>
      <w:r w:rsidR="00612A1A" w:rsidRPr="00612A1A">
        <w:t>low-cost</w:t>
      </w:r>
      <w:r w:rsidRPr="006A6EB0">
        <w:t xml:space="preserve"> approach to </w:t>
      </w:r>
      <w:r w:rsidR="006A7672">
        <w:t>provide</w:t>
      </w:r>
      <w:r w:rsidRPr="006A6EB0">
        <w:t xml:space="preserve"> space for </w:t>
      </w:r>
      <w:r w:rsidR="00864C1E">
        <w:t>a separated riding facility</w:t>
      </w:r>
      <w:r w:rsidRPr="006A6EB0">
        <w:t xml:space="preserve"> while maintaining road vehicle access. </w:t>
      </w:r>
    </w:p>
    <w:p w14:paraId="305228F6" w14:textId="77777777" w:rsidR="00FC3A67" w:rsidRDefault="00FC3A67" w:rsidP="00BF3E9D">
      <w:pPr>
        <w:pStyle w:val="Heading3SCC"/>
      </w:pPr>
      <w:r>
        <w:t>Lower cost big value solutions</w:t>
      </w:r>
    </w:p>
    <w:p w14:paraId="5AFA29A0" w14:textId="73909EBD" w:rsidR="00FC3A67" w:rsidRDefault="00FC3A67" w:rsidP="00FC3A67">
      <w:r>
        <w:t xml:space="preserve">The </w:t>
      </w:r>
      <w:r w:rsidR="00E326FD">
        <w:t>D</w:t>
      </w:r>
      <w:r w:rsidR="00B47FB9">
        <w:t xml:space="preserve">raft </w:t>
      </w:r>
      <w:r w:rsidR="00E326FD">
        <w:t>P</w:t>
      </w:r>
      <w:r w:rsidR="00B47FB9">
        <w:t>lan</w:t>
      </w:r>
      <w:r>
        <w:t xml:space="preserve"> </w:t>
      </w:r>
      <w:r w:rsidR="002E489D">
        <w:t xml:space="preserve">intends to prioritise </w:t>
      </w:r>
      <w:r>
        <w:t>implementing</w:t>
      </w:r>
      <w:r w:rsidRPr="00C2580E">
        <w:rPr>
          <w:b/>
        </w:rPr>
        <w:t xml:space="preserve"> </w:t>
      </w:r>
      <w:r w:rsidR="009E3A6B">
        <w:rPr>
          <w:bCs/>
        </w:rPr>
        <w:t>solutions that are fit for purpose</w:t>
      </w:r>
      <w:r w:rsidR="00DC45DA">
        <w:rPr>
          <w:bCs/>
        </w:rPr>
        <w:t xml:space="preserve">, value for money </w:t>
      </w:r>
      <w:r w:rsidR="00967056">
        <w:t>and</w:t>
      </w:r>
      <w:r w:rsidR="00DC45DA">
        <w:t xml:space="preserve"> environmentally </w:t>
      </w:r>
      <w:r w:rsidR="00967056">
        <w:t xml:space="preserve">sustainable, while improving </w:t>
      </w:r>
      <w:r>
        <w:t xml:space="preserve">connectivity, accessibility and equity </w:t>
      </w:r>
      <w:r w:rsidR="00967056">
        <w:t>within</w:t>
      </w:r>
      <w:r>
        <w:t xml:space="preserve"> our community. </w:t>
      </w:r>
    </w:p>
    <w:p w14:paraId="4A1BCB2C" w14:textId="7A2E9680" w:rsidR="00FC3A67" w:rsidRDefault="00592186" w:rsidP="00FC3A67">
      <w:r>
        <w:t xml:space="preserve">While the </w:t>
      </w:r>
      <w:r w:rsidR="00E326FD">
        <w:t>D</w:t>
      </w:r>
      <w:r w:rsidR="00B47FB9">
        <w:t xml:space="preserve">raft </w:t>
      </w:r>
      <w:r w:rsidR="00E326FD">
        <w:t>P</w:t>
      </w:r>
      <w:r w:rsidR="00B47FB9">
        <w:t>lan</w:t>
      </w:r>
      <w:r>
        <w:t xml:space="preserve"> identifies </w:t>
      </w:r>
      <w:r w:rsidR="00566639">
        <w:t xml:space="preserve">a range of improvements, </w:t>
      </w:r>
      <w:r w:rsidR="00FC3B5A">
        <w:t xml:space="preserve">the focus will be on </w:t>
      </w:r>
      <w:r w:rsidR="00FC3A67">
        <w:t>lower cost</w:t>
      </w:r>
      <w:r w:rsidR="00566639">
        <w:t xml:space="preserve"> and </w:t>
      </w:r>
      <w:r w:rsidR="00D879CE">
        <w:t>small-scale</w:t>
      </w:r>
      <w:r w:rsidR="00566639">
        <w:t xml:space="preserve"> initiatives</w:t>
      </w:r>
      <w:r w:rsidR="00FC3B5A">
        <w:t xml:space="preserve"> which may</w:t>
      </w:r>
      <w:r w:rsidR="00DF6D42">
        <w:t xml:space="preserve"> include</w:t>
      </w:r>
      <w:r w:rsidR="004F5A5E">
        <w:t>:</w:t>
      </w:r>
    </w:p>
    <w:p w14:paraId="274E2DFA" w14:textId="472C5CD0" w:rsidR="00FC3A67" w:rsidRDefault="00FC3A67" w:rsidP="006A6EB0">
      <w:pPr>
        <w:pStyle w:val="ListParagraph"/>
        <w:numPr>
          <w:ilvl w:val="0"/>
          <w:numId w:val="24"/>
        </w:numPr>
        <w:spacing w:before="100" w:after="100" w:line="240" w:lineRule="auto"/>
        <w:ind w:left="357" w:hanging="357"/>
        <w:contextualSpacing w:val="0"/>
      </w:pPr>
      <w:r>
        <w:t>Addressing gaps in the path network</w:t>
      </w:r>
    </w:p>
    <w:p w14:paraId="02C147A1" w14:textId="0BF17E84" w:rsidR="004F5A5E" w:rsidRDefault="00FC3A67" w:rsidP="006A6EB0">
      <w:pPr>
        <w:pStyle w:val="ListParagraph"/>
        <w:numPr>
          <w:ilvl w:val="0"/>
          <w:numId w:val="24"/>
        </w:numPr>
        <w:spacing w:before="100" w:after="100" w:line="240" w:lineRule="auto"/>
        <w:ind w:left="357" w:hanging="357"/>
        <w:contextualSpacing w:val="0"/>
      </w:pPr>
      <w:r>
        <w:t>Widening paths</w:t>
      </w:r>
    </w:p>
    <w:p w14:paraId="1A3DF1B3" w14:textId="4A8F5775" w:rsidR="00FC3A67" w:rsidRDefault="00FC3A67" w:rsidP="51B9360C">
      <w:pPr>
        <w:numPr>
          <w:ilvl w:val="0"/>
          <w:numId w:val="24"/>
        </w:numPr>
        <w:spacing w:before="100" w:after="100" w:line="240" w:lineRule="auto"/>
      </w:pPr>
      <w:r>
        <w:t>Installing missing kerb ramps</w:t>
      </w:r>
    </w:p>
    <w:p w14:paraId="556E2017" w14:textId="4F0FA834" w:rsidR="00FC3A67" w:rsidRDefault="00FC3A67" w:rsidP="00FC3A67">
      <w:pPr>
        <w:pStyle w:val="ListParagraph"/>
        <w:numPr>
          <w:ilvl w:val="0"/>
          <w:numId w:val="24"/>
        </w:numPr>
        <w:spacing w:before="100" w:after="100" w:line="240" w:lineRule="auto"/>
      </w:pPr>
      <w:r>
        <w:t>Incorporating modal filters within neighbourhood road networks</w:t>
      </w:r>
      <w:r w:rsidR="00516775">
        <w:t xml:space="preserve"> that </w:t>
      </w:r>
      <w:r w:rsidR="00EE599E">
        <w:t xml:space="preserve">improve safety and amenity by reducing volume </w:t>
      </w:r>
      <w:r w:rsidR="007527F9">
        <w:t>and speed of vehicle traffic</w:t>
      </w:r>
      <w:r>
        <w:t>.</w:t>
      </w:r>
    </w:p>
    <w:p w14:paraId="7CD1F7CE" w14:textId="3A007A82" w:rsidR="00FC3A67" w:rsidRPr="008B242E" w:rsidRDefault="00DF6D42" w:rsidP="00FC3A67">
      <w:r>
        <w:t xml:space="preserve">These improvements </w:t>
      </w:r>
      <w:r w:rsidR="00A43AAC">
        <w:t xml:space="preserve">are designed to </w:t>
      </w:r>
      <w:r w:rsidR="00FC3B5A">
        <w:t>minimise</w:t>
      </w:r>
      <w:r w:rsidR="00A43AAC">
        <w:t xml:space="preserve"> the need for</w:t>
      </w:r>
      <w:r>
        <w:t xml:space="preserve"> large scale investment while amplifying </w:t>
      </w:r>
      <w:r w:rsidR="00B72E4E">
        <w:t>active transport</w:t>
      </w:r>
      <w:r>
        <w:t xml:space="preserve"> benefits for the community.</w:t>
      </w:r>
      <w:r w:rsidR="00F943C2">
        <w:t xml:space="preserve"> </w:t>
      </w:r>
      <w:r w:rsidR="00FC3A67">
        <w:t>These can all support more people to walk</w:t>
      </w:r>
      <w:r w:rsidR="00D879CE">
        <w:t>,</w:t>
      </w:r>
      <w:r w:rsidR="00FC3A67">
        <w:t xml:space="preserve"> </w:t>
      </w:r>
      <w:r w:rsidR="00FC3A67" w:rsidRPr="008B242E">
        <w:t xml:space="preserve">ride </w:t>
      </w:r>
      <w:r w:rsidR="00D879CE">
        <w:t xml:space="preserve">and wheel </w:t>
      </w:r>
      <w:r w:rsidR="00FC3A67" w:rsidRPr="008B242E">
        <w:t>without</w:t>
      </w:r>
      <w:r w:rsidR="003A43EA">
        <w:t xml:space="preserve"> requiring</w:t>
      </w:r>
      <w:r w:rsidR="00FC3A67" w:rsidRPr="008B242E">
        <w:t xml:space="preserve"> significant capital expense.</w:t>
      </w:r>
    </w:p>
    <w:p w14:paraId="1E1C97CB" w14:textId="37E955E7" w:rsidR="00FC3A67" w:rsidRPr="008B242E" w:rsidRDefault="00FC3A67" w:rsidP="00FC3A67">
      <w:r w:rsidRPr="008B242E">
        <w:t xml:space="preserve">Other non-infrastructure solutions </w:t>
      </w:r>
      <w:r w:rsidR="00FE723C">
        <w:t xml:space="preserve">that are </w:t>
      </w:r>
      <w:r w:rsidR="002F0206">
        <w:t xml:space="preserve">low cost but provide high impact </w:t>
      </w:r>
      <w:r w:rsidRPr="008B242E">
        <w:t xml:space="preserve">are discussed </w:t>
      </w:r>
      <w:r w:rsidR="00664E14">
        <w:t xml:space="preserve">in the </w:t>
      </w:r>
      <w:r w:rsidR="00E10B57">
        <w:t>separate information sheet</w:t>
      </w:r>
      <w:r w:rsidRPr="008B242E">
        <w:t xml:space="preserve"> </w:t>
      </w:r>
      <w:r w:rsidRPr="00D27021">
        <w:rPr>
          <w:i/>
          <w:iCs/>
        </w:rPr>
        <w:t xml:space="preserve">Promote, </w:t>
      </w:r>
      <w:r w:rsidR="00E10B57" w:rsidRPr="00D27021">
        <w:rPr>
          <w:i/>
          <w:iCs/>
        </w:rPr>
        <w:t xml:space="preserve">Influence and </w:t>
      </w:r>
      <w:r w:rsidRPr="00D27021">
        <w:rPr>
          <w:i/>
          <w:iCs/>
        </w:rPr>
        <w:t>Encourage</w:t>
      </w:r>
      <w:r w:rsidRPr="008B242E">
        <w:t xml:space="preserve">. </w:t>
      </w:r>
    </w:p>
    <w:p w14:paraId="49F80742" w14:textId="2852B6A8" w:rsidR="00FC3A67" w:rsidRPr="00D85D55" w:rsidRDefault="00987AFD" w:rsidP="00FC3A67">
      <w:r>
        <w:t xml:space="preserve">The Draft Plan recognises the need </w:t>
      </w:r>
      <w:r w:rsidR="00C731BF">
        <w:t xml:space="preserve">to </w:t>
      </w:r>
      <w:r w:rsidR="00A633E0">
        <w:t>support active transport</w:t>
      </w:r>
      <w:r w:rsidR="00C731BF">
        <w:t xml:space="preserve"> in</w:t>
      </w:r>
      <w:r w:rsidR="00FC3A67" w:rsidRPr="00D85D55">
        <w:t xml:space="preserve"> rural areas </w:t>
      </w:r>
      <w:r w:rsidR="00A45324">
        <w:t xml:space="preserve">that </w:t>
      </w:r>
      <w:r w:rsidR="00D57DE2">
        <w:t>is</w:t>
      </w:r>
      <w:r w:rsidR="00A45324">
        <w:t xml:space="preserve"> </w:t>
      </w:r>
      <w:r w:rsidR="00FC3A67" w:rsidRPr="00D85D55">
        <w:t>outside of local townships</w:t>
      </w:r>
      <w:r w:rsidR="00DA7234">
        <w:t xml:space="preserve"> and </w:t>
      </w:r>
      <w:r w:rsidR="00FC3A67" w:rsidRPr="00D85D55">
        <w:t>include</w:t>
      </w:r>
      <w:r w:rsidR="00A45324">
        <w:t>s</w:t>
      </w:r>
      <w:r w:rsidR="00FC3A67" w:rsidRPr="00D85D55">
        <w:t xml:space="preserve"> measures such as targeted speed reductions, shoulder widening, shoulder resealing, safety signage and technology to improve rider safety</w:t>
      </w:r>
      <w:r w:rsidR="009E654A" w:rsidRPr="00D85D55">
        <w:t xml:space="preserve">. </w:t>
      </w:r>
    </w:p>
    <w:p w14:paraId="4B3B57E0" w14:textId="301A11A1" w:rsidR="00FC3A67" w:rsidRDefault="31012CCA" w:rsidP="00BF3E9D">
      <w:pPr>
        <w:pStyle w:val="Heading3SCC"/>
      </w:pPr>
      <w:r>
        <w:t>Project i</w:t>
      </w:r>
      <w:r w:rsidR="00FC3A67">
        <w:t>ntegration</w:t>
      </w:r>
    </w:p>
    <w:p w14:paraId="3EA7119B" w14:textId="781B049C" w:rsidR="00FC3A67" w:rsidRDefault="00FC3A67" w:rsidP="00FC3A67">
      <w:r>
        <w:t xml:space="preserve">The </w:t>
      </w:r>
      <w:r w:rsidR="00E326FD">
        <w:t>D</w:t>
      </w:r>
      <w:r w:rsidR="00B47FB9">
        <w:t xml:space="preserve">raft </w:t>
      </w:r>
      <w:r w:rsidR="00E326FD">
        <w:t>P</w:t>
      </w:r>
      <w:r w:rsidR="00B47FB9">
        <w:t>lan</w:t>
      </w:r>
      <w:r>
        <w:t xml:space="preserve"> will prioritise the integration of </w:t>
      </w:r>
      <w:r w:rsidRPr="00492906">
        <w:t>walking and riding infrastructure in</w:t>
      </w:r>
      <w:r w:rsidR="00602B89">
        <w:t>to</w:t>
      </w:r>
      <w:r w:rsidRPr="00492906">
        <w:t xml:space="preserve"> the planning, design and delivery of all Council projects. </w:t>
      </w:r>
      <w:r w:rsidR="6B78D899">
        <w:t>R</w:t>
      </w:r>
      <w:r w:rsidR="00A153B8">
        <w:t xml:space="preserve">ecognising </w:t>
      </w:r>
      <w:r>
        <w:t>active transport as an organisation</w:t>
      </w:r>
      <w:r w:rsidR="00602B89">
        <w:t>-</w:t>
      </w:r>
      <w:r>
        <w:t>wide responsibility</w:t>
      </w:r>
      <w:r w:rsidR="005F2674">
        <w:t xml:space="preserve"> </w:t>
      </w:r>
      <w:r w:rsidR="001D336B">
        <w:t xml:space="preserve">will </w:t>
      </w:r>
      <w:r w:rsidR="00A36A1B">
        <w:t>position</w:t>
      </w:r>
      <w:r w:rsidR="001D336B">
        <w:t xml:space="preserve"> </w:t>
      </w:r>
      <w:r w:rsidR="005F2674">
        <w:t>Council</w:t>
      </w:r>
      <w:r>
        <w:t xml:space="preserve"> </w:t>
      </w:r>
      <w:r w:rsidR="001D336B">
        <w:t xml:space="preserve">to </w:t>
      </w:r>
      <w:r w:rsidR="00A36A1B">
        <w:t xml:space="preserve">be a leader in </w:t>
      </w:r>
      <w:r w:rsidR="00D57DE2">
        <w:t xml:space="preserve">safe </w:t>
      </w:r>
      <w:r w:rsidR="001D336B">
        <w:t>active transport</w:t>
      </w:r>
      <w:r w:rsidR="009E654A">
        <w:t xml:space="preserve">. </w:t>
      </w:r>
    </w:p>
    <w:p w14:paraId="6E333E2C" w14:textId="77777777" w:rsidR="00BF3E9D" w:rsidRPr="0038379F" w:rsidRDefault="00BF3E9D" w:rsidP="00BF3E9D">
      <w:pPr>
        <w:pStyle w:val="Heading3SCC"/>
      </w:pPr>
      <w:r w:rsidRPr="0038379F">
        <w:t>Infrastructure delivery</w:t>
      </w:r>
    </w:p>
    <w:p w14:paraId="3EE5072F" w14:textId="12F9E4BC" w:rsidR="00BF3E9D" w:rsidRPr="0038379F" w:rsidRDefault="00BF3E9D" w:rsidP="00BF3E9D">
      <w:r w:rsidRPr="0038379F">
        <w:t>For new communities</w:t>
      </w:r>
      <w:r w:rsidR="00D85314">
        <w:t xml:space="preserve"> and developments</w:t>
      </w:r>
      <w:r w:rsidRPr="0038379F">
        <w:t xml:space="preserve">, the </w:t>
      </w:r>
      <w:r w:rsidR="009377CF">
        <w:t xml:space="preserve">Sunshine Coast </w:t>
      </w:r>
      <w:r w:rsidRPr="0038379F">
        <w:t>Planning Scheme</w:t>
      </w:r>
      <w:r w:rsidR="009377CF">
        <w:t xml:space="preserve"> </w:t>
      </w:r>
      <w:r w:rsidR="00A401C5">
        <w:t>will</w:t>
      </w:r>
      <w:r w:rsidRPr="0038379F">
        <w:t xml:space="preserve"> </w:t>
      </w:r>
      <w:r w:rsidR="004A4D79">
        <w:t>guide</w:t>
      </w:r>
      <w:r w:rsidRPr="0038379F" w:rsidDel="00E176FE">
        <w:t xml:space="preserve"> </w:t>
      </w:r>
      <w:r w:rsidR="00DF26C3">
        <w:t xml:space="preserve">and shape </w:t>
      </w:r>
      <w:r w:rsidRPr="0038379F">
        <w:t>infrastructure</w:t>
      </w:r>
      <w:r w:rsidR="002A3167">
        <w:t xml:space="preserve"> </w:t>
      </w:r>
      <w:r w:rsidR="008625D0">
        <w:t>planning</w:t>
      </w:r>
      <w:r w:rsidR="0009587D">
        <w:t xml:space="preserve"> and </w:t>
      </w:r>
      <w:r w:rsidR="008625D0">
        <w:t>delivery</w:t>
      </w:r>
      <w:r w:rsidR="008625D0" w:rsidRPr="0038379F">
        <w:t xml:space="preserve"> </w:t>
      </w:r>
      <w:r w:rsidRPr="0038379F">
        <w:t xml:space="preserve">to </w:t>
      </w:r>
      <w:r w:rsidR="008625D0">
        <w:t xml:space="preserve">both </w:t>
      </w:r>
      <w:r w:rsidR="00C43834">
        <w:t>align with</w:t>
      </w:r>
      <w:r w:rsidR="00D93BF6">
        <w:t xml:space="preserve"> </w:t>
      </w:r>
      <w:r w:rsidRPr="0038379F">
        <w:t>the network</w:t>
      </w:r>
      <w:r w:rsidR="006301AF">
        <w:t>s</w:t>
      </w:r>
      <w:r w:rsidRPr="0038379F">
        <w:t xml:space="preserve"> aspirations </w:t>
      </w:r>
      <w:r w:rsidR="006301AF">
        <w:t xml:space="preserve">and </w:t>
      </w:r>
      <w:r w:rsidR="0009587D">
        <w:t>ensure</w:t>
      </w:r>
      <w:r w:rsidR="0009587D" w:rsidRPr="0038379F">
        <w:t xml:space="preserve"> </w:t>
      </w:r>
      <w:r w:rsidRPr="0038379F">
        <w:t xml:space="preserve">consistent best practice outcomes </w:t>
      </w:r>
      <w:r w:rsidR="006E7CE3">
        <w:t>in</w:t>
      </w:r>
      <w:r w:rsidR="006E7CE3" w:rsidRPr="0038379F">
        <w:t xml:space="preserve"> </w:t>
      </w:r>
      <w:r w:rsidRPr="0038379F">
        <w:t>new developments.</w:t>
      </w:r>
    </w:p>
    <w:p w14:paraId="735170CF" w14:textId="417E7BF1" w:rsidR="00BF3E9D" w:rsidRPr="0038379F" w:rsidRDefault="00BF3E9D" w:rsidP="00BF3E9D">
      <w:r w:rsidRPr="0038379F">
        <w:t>For our established communities,</w:t>
      </w:r>
      <w:r w:rsidR="00F03762">
        <w:t xml:space="preserve"> some </w:t>
      </w:r>
      <w:r w:rsidR="00AD02FB">
        <w:t xml:space="preserve">areas </w:t>
      </w:r>
      <w:r w:rsidR="00ED31DD">
        <w:t xml:space="preserve">already have walking and riding infrastructure. Where new </w:t>
      </w:r>
      <w:r w:rsidRPr="0038379F">
        <w:t xml:space="preserve">walking and riding infrastructure </w:t>
      </w:r>
      <w:r w:rsidR="006043C7">
        <w:t xml:space="preserve">is </w:t>
      </w:r>
      <w:r w:rsidR="00AD02FB">
        <w:lastRenderedPageBreak/>
        <w:t>needed</w:t>
      </w:r>
      <w:r w:rsidR="006043C7">
        <w:t xml:space="preserve"> </w:t>
      </w:r>
      <w:r w:rsidR="00F64BCE">
        <w:t>it</w:t>
      </w:r>
      <w:r w:rsidR="006043C7">
        <w:t xml:space="preserve"> </w:t>
      </w:r>
      <w:r w:rsidRPr="0038379F">
        <w:t xml:space="preserve">will be retrofitted </w:t>
      </w:r>
      <w:r w:rsidR="00703CF9">
        <w:t xml:space="preserve">to balance </w:t>
      </w:r>
      <w:r w:rsidRPr="0038379F">
        <w:t>safe, inclusive and connected active transport options</w:t>
      </w:r>
      <w:r w:rsidR="00703CF9">
        <w:t xml:space="preserve"> </w:t>
      </w:r>
      <w:r w:rsidR="008C39EC">
        <w:t xml:space="preserve">with preserving </w:t>
      </w:r>
      <w:r w:rsidR="00680109">
        <w:t xml:space="preserve">the </w:t>
      </w:r>
      <w:r w:rsidR="008C39EC">
        <w:t xml:space="preserve">existing </w:t>
      </w:r>
      <w:r w:rsidR="00703CF9">
        <w:t>amenity</w:t>
      </w:r>
      <w:r w:rsidRPr="0038379F">
        <w:t xml:space="preserve">. Best practice </w:t>
      </w:r>
      <w:r w:rsidR="006043C7">
        <w:t>retro</w:t>
      </w:r>
      <w:r w:rsidR="00F85C84">
        <w:t xml:space="preserve">fit solutions </w:t>
      </w:r>
      <w:r w:rsidRPr="0038379F">
        <w:t xml:space="preserve">will be considered and benchmarked with designs in consultation with </w:t>
      </w:r>
      <w:r w:rsidR="00F64BCE">
        <w:t xml:space="preserve">local </w:t>
      </w:r>
      <w:r w:rsidRPr="0038379F">
        <w:t>communities.</w:t>
      </w:r>
    </w:p>
    <w:p w14:paraId="1661B421" w14:textId="12A31579" w:rsidR="00BF3E9D" w:rsidRDefault="00B22003" w:rsidP="00BF3E9D">
      <w:r>
        <w:t xml:space="preserve">The </w:t>
      </w:r>
      <w:r w:rsidR="00D36567">
        <w:t xml:space="preserve">Sunshine Coast </w:t>
      </w:r>
      <w:r w:rsidR="00BF3E9D" w:rsidRPr="0038379F">
        <w:t xml:space="preserve">Planning Scheme will provide design guidance and standards with further references to the Department of Transport and Main Roads and Austroads for best practice technical guidance. </w:t>
      </w:r>
    </w:p>
    <w:p w14:paraId="4624DD8E" w14:textId="5232EAD4" w:rsidR="00BF3E9D" w:rsidRDefault="00BF3E9D" w:rsidP="00BF3E9D">
      <w:r w:rsidRPr="0038379F">
        <w:t xml:space="preserve">For the Brisbane 2032 Olympic and Paralympic Games, </w:t>
      </w:r>
      <w:r w:rsidR="00455A26">
        <w:t xml:space="preserve">the focus will be </w:t>
      </w:r>
      <w:r w:rsidRPr="0038379F">
        <w:t>on the early delivery of walking</w:t>
      </w:r>
      <w:r w:rsidR="00FB5727">
        <w:t>,</w:t>
      </w:r>
      <w:r w:rsidRPr="0038379F">
        <w:t xml:space="preserve"> riding</w:t>
      </w:r>
      <w:r w:rsidR="00FB5727">
        <w:t xml:space="preserve"> and wheeling</w:t>
      </w:r>
      <w:r w:rsidRPr="0038379F">
        <w:t xml:space="preserve"> infrastructure</w:t>
      </w:r>
      <w:r w:rsidR="00B821FA">
        <w:t xml:space="preserve"> to event venues</w:t>
      </w:r>
      <w:r w:rsidR="00212395">
        <w:t>. This</w:t>
      </w:r>
      <w:r w:rsidRPr="0038379F">
        <w:t xml:space="preserve"> </w:t>
      </w:r>
      <w:r w:rsidR="00E92DCD">
        <w:t xml:space="preserve">will </w:t>
      </w:r>
      <w:r w:rsidR="00E12976">
        <w:t xml:space="preserve">support </w:t>
      </w:r>
      <w:r w:rsidR="007C188F">
        <w:t>spectators</w:t>
      </w:r>
      <w:r w:rsidR="00F91F09">
        <w:t xml:space="preserve"> </w:t>
      </w:r>
      <w:r w:rsidR="00950F06">
        <w:t>attending</w:t>
      </w:r>
      <w:r w:rsidR="00F174E0">
        <w:t xml:space="preserve"> The Games</w:t>
      </w:r>
      <w:r w:rsidR="00950F06">
        <w:t xml:space="preserve"> events</w:t>
      </w:r>
      <w:r w:rsidR="005F4943">
        <w:t xml:space="preserve"> </w:t>
      </w:r>
      <w:r w:rsidR="00F174E0">
        <w:t xml:space="preserve">while accelerating </w:t>
      </w:r>
      <w:r w:rsidR="00255E31">
        <w:t xml:space="preserve">the </w:t>
      </w:r>
      <w:r w:rsidR="00D07D8E">
        <w:t xml:space="preserve">benefits of </w:t>
      </w:r>
      <w:r w:rsidR="00255E31">
        <w:t xml:space="preserve">connectivity and accessibility </w:t>
      </w:r>
      <w:r w:rsidR="009F472A">
        <w:t>for the people in our community now</w:t>
      </w:r>
      <w:r w:rsidRPr="0038379F">
        <w:t>.</w:t>
      </w:r>
    </w:p>
    <w:p w14:paraId="2CA9296F" w14:textId="77777777" w:rsidR="003F7DCB" w:rsidRPr="0038379F" w:rsidRDefault="003F7DCB" w:rsidP="003F7DCB">
      <w:pPr>
        <w:pStyle w:val="Heading3SCC"/>
      </w:pPr>
      <w:r w:rsidRPr="0038379F">
        <w:t>Supporting public transport</w:t>
      </w:r>
    </w:p>
    <w:p w14:paraId="70A751BA" w14:textId="3E794734" w:rsidR="003F7DCB" w:rsidRPr="0038379F" w:rsidRDefault="003F7DCB" w:rsidP="003F7DCB">
      <w:r w:rsidRPr="0038379F">
        <w:t xml:space="preserve">Active transport provides the first and last </w:t>
      </w:r>
      <w:r w:rsidR="008B748F">
        <w:t>mile</w:t>
      </w:r>
      <w:r w:rsidR="008B748F" w:rsidRPr="0038379F">
        <w:t xml:space="preserve"> </w:t>
      </w:r>
      <w:r w:rsidRPr="0038379F">
        <w:t xml:space="preserve">connection to public transport stops and stations. Prioritising safe </w:t>
      </w:r>
      <w:r w:rsidR="008B748F">
        <w:t>active transport</w:t>
      </w:r>
      <w:r w:rsidRPr="0038379F">
        <w:t xml:space="preserve"> links to stops and stations expands the reach and accessibility of the region’s public transport network, making it more viable for everyday journeys. This can further support the community to achieve the recommended amount of daily physical activity</w:t>
      </w:r>
      <w:r w:rsidR="00D629D5">
        <w:t>.</w:t>
      </w:r>
      <w:r w:rsidRPr="0038379F">
        <w:t xml:space="preserve"> </w:t>
      </w:r>
    </w:p>
    <w:p w14:paraId="77547DAE" w14:textId="0655E079" w:rsidR="00E46D0F" w:rsidRPr="0038379F" w:rsidRDefault="003F7DCB" w:rsidP="003F7DCB">
      <w:r w:rsidRPr="0038379F">
        <w:t>Th</w:t>
      </w:r>
      <w:r>
        <w:t xml:space="preserve">e </w:t>
      </w:r>
      <w:r w:rsidRPr="00E10B57">
        <w:t>Wave</w:t>
      </w:r>
      <w:r>
        <w:rPr>
          <w:i/>
          <w:iCs/>
        </w:rPr>
        <w:t xml:space="preserve"> -</w:t>
      </w:r>
      <w:r w:rsidRPr="0038379F">
        <w:t xml:space="preserve"> </w:t>
      </w:r>
      <w:r w:rsidR="00F16FB8">
        <w:t>Stages</w:t>
      </w:r>
      <w:r w:rsidR="000D1AAC">
        <w:t xml:space="preserve"> 1, 2 and 3</w:t>
      </w:r>
      <w:r>
        <w:t xml:space="preserve"> </w:t>
      </w:r>
      <w:r w:rsidRPr="0038379F">
        <w:t xml:space="preserve">will transform the way we travel </w:t>
      </w:r>
      <w:r w:rsidR="000D1AAC">
        <w:t xml:space="preserve">by </w:t>
      </w:r>
      <w:r>
        <w:t>providing new</w:t>
      </w:r>
      <w:r w:rsidRPr="0038379F">
        <w:t xml:space="preserve"> public transport options. Council will advocate for and collaborate with stakeholders to prioritise </w:t>
      </w:r>
      <w:r w:rsidR="00B025C5">
        <w:t xml:space="preserve">the integration of </w:t>
      </w:r>
      <w:r w:rsidR="00867BF3">
        <w:rPr>
          <w:rFonts w:cs="Segoe UI"/>
        </w:rPr>
        <w:t>active transport into public transport stops and stations with connections to community facilities and recreation areas</w:t>
      </w:r>
      <w:r w:rsidRPr="0038379F">
        <w:t xml:space="preserve">. </w:t>
      </w:r>
    </w:p>
    <w:p w14:paraId="5CD22845" w14:textId="77777777" w:rsidR="00401973" w:rsidRDefault="00401973" w:rsidP="003F7DCB">
      <w:pPr>
        <w:pStyle w:val="Heading3SCC"/>
      </w:pPr>
      <w:r w:rsidRPr="003C394A">
        <w:rPr>
          <w:noProof/>
        </w:rPr>
        <w:drawing>
          <wp:inline distT="0" distB="0" distL="0" distR="0" wp14:anchorId="4A311384" wp14:editId="57C68160">
            <wp:extent cx="2813050" cy="1908253"/>
            <wp:effectExtent l="0" t="0" r="6350" b="0"/>
            <wp:docPr id="133038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573303" name=""/>
                    <pic:cNvPicPr/>
                  </pic:nvPicPr>
                  <pic:blipFill>
                    <a:blip r:embed="rId12"/>
                    <a:stretch>
                      <a:fillRect/>
                    </a:stretch>
                  </pic:blipFill>
                  <pic:spPr>
                    <a:xfrm>
                      <a:off x="0" y="0"/>
                      <a:ext cx="2818248" cy="1911779"/>
                    </a:xfrm>
                    <a:prstGeom prst="rect">
                      <a:avLst/>
                    </a:prstGeom>
                  </pic:spPr>
                </pic:pic>
              </a:graphicData>
            </a:graphic>
          </wp:inline>
        </w:drawing>
      </w:r>
    </w:p>
    <w:p w14:paraId="5017EE89" w14:textId="6B70AD24" w:rsidR="00401973" w:rsidRDefault="00401973" w:rsidP="00C44767">
      <w:pPr>
        <w:pStyle w:val="CaptionSCC"/>
        <w:tabs>
          <w:tab w:val="left" w:pos="3969"/>
        </w:tabs>
        <w:ind w:right="-2"/>
      </w:pPr>
      <w:r w:rsidRPr="006A6EB0">
        <w:t xml:space="preserve">Figure </w:t>
      </w:r>
      <w:r>
        <w:t>2</w:t>
      </w:r>
      <w:r w:rsidRPr="006A6EB0">
        <w:t>:</w:t>
      </w:r>
      <w:r>
        <w:t xml:space="preserve"> Active transport connection to a local bus stop</w:t>
      </w:r>
    </w:p>
    <w:p w14:paraId="6FA8A35F" w14:textId="0C0CA993" w:rsidR="003F7DCB" w:rsidRPr="0038379F" w:rsidRDefault="003F7DCB" w:rsidP="003F7DCB">
      <w:pPr>
        <w:pStyle w:val="Heading3SCC"/>
      </w:pPr>
      <w:r w:rsidRPr="0038379F">
        <w:t>Safer crossings and streets</w:t>
      </w:r>
    </w:p>
    <w:p w14:paraId="339067A7" w14:textId="0D01EA38" w:rsidR="003F7DCB" w:rsidRPr="008456F4" w:rsidRDefault="003F7DCB" w:rsidP="003F7DCB">
      <w:r w:rsidRPr="0038379F">
        <w:t xml:space="preserve">The community wants neighbourhoods and </w:t>
      </w:r>
      <w:r w:rsidRPr="008456F4">
        <w:t xml:space="preserve">streets to be safe </w:t>
      </w:r>
      <w:r w:rsidRPr="00B24DC5">
        <w:t>inclusive and accessible. A key priority will be</w:t>
      </w:r>
      <w:r w:rsidRPr="00B24DC5" w:rsidDel="00BD33E7">
        <w:t xml:space="preserve"> </w:t>
      </w:r>
      <w:r w:rsidRPr="00B24DC5">
        <w:t>improving safety at road crossings</w:t>
      </w:r>
      <w:r w:rsidRPr="00B24DC5" w:rsidDel="00014F7B">
        <w:t xml:space="preserve"> </w:t>
      </w:r>
      <w:r w:rsidRPr="00B24DC5">
        <w:t xml:space="preserve">and providing more equitable opportunities to </w:t>
      </w:r>
      <w:r w:rsidR="00602795">
        <w:t>travel across</w:t>
      </w:r>
      <w:r w:rsidR="00602795" w:rsidRPr="00B24DC5">
        <w:t xml:space="preserve"> </w:t>
      </w:r>
      <w:r w:rsidRPr="00B24DC5">
        <w:t>roads.</w:t>
      </w:r>
    </w:p>
    <w:p w14:paraId="45E53A20" w14:textId="11A1F5F9" w:rsidR="003F7DCB" w:rsidRDefault="00072042" w:rsidP="003F7DCB">
      <w:r>
        <w:t>To reduce crossing distances and improve safety at</w:t>
      </w:r>
      <w:r w:rsidR="003F7DCB" w:rsidRPr="008456F4">
        <w:t xml:space="preserve"> signalised</w:t>
      </w:r>
      <w:r w:rsidR="003F7DCB" w:rsidRPr="0038379F">
        <w:t xml:space="preserve"> crossings, protected corners, kerb ramps, indicator lights, countdown timers and buildouts may</w:t>
      </w:r>
      <w:r w:rsidR="003F7DCB">
        <w:t xml:space="preserve"> be retrofitted or installed. A review of signalised crossing timings will support prioritising </w:t>
      </w:r>
      <w:r w:rsidR="00242C86">
        <w:t>active transport</w:t>
      </w:r>
      <w:r w:rsidR="003F7DCB">
        <w:t>, targeting reduced waiting times and increased crossing times</w:t>
      </w:r>
      <w:r w:rsidR="009E654A">
        <w:t xml:space="preserve">. </w:t>
      </w:r>
    </w:p>
    <w:p w14:paraId="05F3A9E8" w14:textId="77777777" w:rsidR="003F7DCB" w:rsidRDefault="003F7DCB" w:rsidP="003F7DCB">
      <w:r>
        <w:rPr>
          <w:noProof/>
        </w:rPr>
        <mc:AlternateContent>
          <mc:Choice Requires="wps">
            <w:drawing>
              <wp:inline distT="0" distB="0" distL="0" distR="0" wp14:anchorId="51651439" wp14:editId="2DC5B210">
                <wp:extent cx="2835275" cy="1447800"/>
                <wp:effectExtent l="0" t="0" r="0" b="0"/>
                <wp:docPr id="357885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275"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2A509" w14:textId="77777777" w:rsidR="003F7DCB" w:rsidRDefault="003F7DCB" w:rsidP="003F7DCB">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 xml:space="preserve">Time delays crossing heavily trafficked streets can reduce acceptable walking distances by up to 15% and inconvenient street layouts can reduce them by up to 20%. </w:t>
                            </w:r>
                          </w:p>
                        </w:txbxContent>
                      </wps:txbx>
                      <wps:bodyPr rot="0" vert="horz" wrap="square" lIns="91440" tIns="45720" rIns="91440" bIns="45720" anchor="t" anchorCtr="0" upright="1">
                        <a:spAutoFit/>
                      </wps:bodyPr>
                    </wps:wsp>
                  </a:graphicData>
                </a:graphic>
              </wp:inline>
            </w:drawing>
          </mc:Choice>
          <mc:Fallback>
            <w:pict>
              <v:shapetype w14:anchorId="51651439" id="_x0000_t202" coordsize="21600,21600" o:spt="202" path="m,l,21600r21600,l21600,xe">
                <v:stroke joinstyle="miter"/>
                <v:path gradientshapeok="t" o:connecttype="rect"/>
              </v:shapetype>
              <v:shape id="Text Box 4" o:spid="_x0000_s1026" type="#_x0000_t202" style="width:223.2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" filled="f" stroked="f">
                <v:textbox style="mso-fit-shape-to-text:t">
                  <w:txbxContent>
                    <w:p w14:paraId="3E82A509" w14:textId="77777777" w:rsidR="003F7DCB" w:rsidRDefault="003F7DCB" w:rsidP="003F7DCB">
                      <w:pPr>
                        <w:pBdr>
                          <w:top w:val="single" w:sz="24" w:space="8" w:color="4F81BD" w:themeColor="accent1"/>
                          <w:bottom w:val="single" w:sz="24" w:space="8" w:color="4F81BD" w:themeColor="accent1"/>
                        </w:pBdr>
                        <w:spacing w:after="0"/>
                        <w:rPr>
                          <w:i/>
                          <w:iCs/>
                          <w:color w:val="4F81BD" w:themeColor="accent1"/>
                          <w:sz w:val="24"/>
                        </w:rPr>
                      </w:pPr>
                      <w:r>
                        <w:rPr>
                          <w:i/>
                          <w:iCs/>
                          <w:color w:val="4F81BD" w:themeColor="accent1"/>
                          <w:sz w:val="24"/>
                          <w:szCs w:val="24"/>
                        </w:rPr>
                        <w:t xml:space="preserve">Time delays crossing heavily trafficked streets can reduce acceptable walking distances by up to 15% and inconvenient street layouts can reduce them by up to 20%. </w:t>
                      </w:r>
                    </w:p>
                  </w:txbxContent>
                </v:textbox>
                <w10:anchorlock/>
              </v:shape>
            </w:pict>
          </mc:Fallback>
        </mc:AlternateContent>
      </w:r>
    </w:p>
    <w:p w14:paraId="6FC9D94F" w14:textId="3861406E" w:rsidR="003F7DCB" w:rsidRPr="004255F4" w:rsidRDefault="003F7DCB" w:rsidP="003F7DCB">
      <w:r>
        <w:t>Council</w:t>
      </w:r>
      <w:r w:rsidRPr="004255F4">
        <w:t xml:space="preserve"> will advocate to the Department of Transport and Main Roads to </w:t>
      </w:r>
      <w:r>
        <w:t>prioritise a</w:t>
      </w:r>
      <w:r w:rsidRPr="004255F4">
        <w:t xml:space="preserve"> review </w:t>
      </w:r>
      <w:r>
        <w:t>of</w:t>
      </w:r>
      <w:r w:rsidRPr="004255F4">
        <w:t xml:space="preserve"> </w:t>
      </w:r>
      <w:r>
        <w:t>state</w:t>
      </w:r>
      <w:r w:rsidR="002C5E9C">
        <w:t>-controlled</w:t>
      </w:r>
      <w:r w:rsidR="008B7777">
        <w:t xml:space="preserve"> </w:t>
      </w:r>
      <w:r>
        <w:t xml:space="preserve">road </w:t>
      </w:r>
      <w:r w:rsidRPr="004255F4">
        <w:t xml:space="preserve">traffic signals </w:t>
      </w:r>
      <w:r>
        <w:t xml:space="preserve">to </w:t>
      </w:r>
      <w:r w:rsidRPr="004255F4">
        <w:t>support similar improvements</w:t>
      </w:r>
      <w:r>
        <w:t xml:space="preserve"> </w:t>
      </w:r>
      <w:r w:rsidR="008B7777">
        <w:t xml:space="preserve">seeking </w:t>
      </w:r>
      <w:r>
        <w:t xml:space="preserve">a coherent outcome </w:t>
      </w:r>
      <w:r w:rsidR="005C11E6">
        <w:t xml:space="preserve">across the </w:t>
      </w:r>
      <w:r>
        <w:t>network</w:t>
      </w:r>
      <w:r w:rsidRPr="004255F4">
        <w:t>.</w:t>
      </w:r>
    </w:p>
    <w:p w14:paraId="3F201161" w14:textId="12E38833" w:rsidR="00883773" w:rsidRPr="00B97DBF" w:rsidRDefault="003F7DCB" w:rsidP="00427313">
      <w:r w:rsidRPr="008A2792">
        <w:lastRenderedPageBreak/>
        <w:t>At side roads, mid blocks</w:t>
      </w:r>
      <w:r>
        <w:t>, slip lanes</w:t>
      </w:r>
      <w:r w:rsidRPr="008A2792">
        <w:t xml:space="preserve"> and single lane urban roundabout approaches, </w:t>
      </w:r>
      <w:r>
        <w:t>Council</w:t>
      </w:r>
      <w:r w:rsidRPr="008A2792">
        <w:t xml:space="preserve"> </w:t>
      </w:r>
      <w:r>
        <w:t>supports safer</w:t>
      </w:r>
      <w:r w:rsidRPr="008A2792">
        <w:t xml:space="preserve"> crossings</w:t>
      </w:r>
      <w:r>
        <w:t xml:space="preserve"> for walking and riding. This can be achieved </w:t>
      </w:r>
      <w:r w:rsidR="006806F4">
        <w:t xml:space="preserve">by </w:t>
      </w:r>
      <w:r>
        <w:t>introducing</w:t>
      </w:r>
      <w:r w:rsidRPr="00CD646F">
        <w:t xml:space="preserve"> raised priority crossings, continuous footpath treatments and wombat crossings at thes</w:t>
      </w:r>
      <w:r>
        <w:t xml:space="preserve">e locations. </w:t>
      </w:r>
      <w:r w:rsidR="00BF3E9D" w:rsidRPr="0038379F">
        <w:t xml:space="preserve">To support the delivery of active transport infrastructure on state-controlled roads and to access public transport stops and stations, Council will </w:t>
      </w:r>
      <w:r w:rsidR="002C5E9C">
        <w:t>advocate to</w:t>
      </w:r>
      <w:r w:rsidR="00BF3E9D" w:rsidRPr="0038379F">
        <w:t xml:space="preserve"> the Department of Transport and Main Roads</w:t>
      </w:r>
      <w:r w:rsidR="009E654A" w:rsidRPr="0038379F">
        <w:t>.</w:t>
      </w:r>
      <w:r w:rsidR="009E654A" w:rsidRPr="0038379F" w:rsidDel="00742C77">
        <w:t xml:space="preserve"> </w:t>
      </w:r>
    </w:p>
    <w:tbl>
      <w:tblPr>
        <w:tblStyle w:val="TableGrid"/>
        <w:tblpPr w:leftFromText="181" w:rightFromText="181" w:horzAnchor="margin" w:tblpXSpec="center" w:tblpYSpec="bottom"/>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CE1" w:themeFill="background2"/>
        <w:tblLook w:val="04A0" w:firstRow="1" w:lastRow="0" w:firstColumn="1" w:lastColumn="0" w:noHBand="0" w:noVBand="1"/>
      </w:tblPr>
      <w:tblGrid>
        <w:gridCol w:w="10065"/>
      </w:tblGrid>
      <w:tr w:rsidR="00FC3A67" w14:paraId="33A6D3B4" w14:textId="77777777" w:rsidTr="00D96763">
        <w:trPr>
          <w:trHeight w:val="4966"/>
        </w:trPr>
        <w:tc>
          <w:tcPr>
            <w:tcW w:w="10065" w:type="dxa"/>
            <w:shd w:val="clear" w:color="auto" w:fill="F2F2F2" w:themeFill="background1" w:themeFillShade="F2"/>
          </w:tcPr>
          <w:p w14:paraId="2A5B29FF" w14:textId="740785BD" w:rsidR="00FC3A67" w:rsidRDefault="00FC3A67" w:rsidP="008C1CAC">
            <w:pPr>
              <w:pStyle w:val="Heading4SCC"/>
              <w:spacing w:before="0"/>
            </w:pPr>
            <w:r>
              <w:t>Case study: Wagga Wagga active transport network</w:t>
            </w:r>
          </w:p>
          <w:p w14:paraId="0666E871" w14:textId="374B05F0" w:rsidR="00FC3A67" w:rsidRDefault="00FB409B" w:rsidP="00D96763">
            <w:pPr>
              <w:spacing w:after="80"/>
            </w:pPr>
            <w:r w:rsidRPr="00EC0A64">
              <w:rPr>
                <w:noProof/>
              </w:rPr>
              <w:drawing>
                <wp:anchor distT="0" distB="0" distL="114300" distR="114300" simplePos="0" relativeHeight="251661824" behindDoc="0" locked="0" layoutInCell="1" allowOverlap="1" wp14:anchorId="4BF4FEE8" wp14:editId="34423AEB">
                  <wp:simplePos x="0" y="0"/>
                  <wp:positionH relativeFrom="column">
                    <wp:posOffset>2892425</wp:posOffset>
                  </wp:positionH>
                  <wp:positionV relativeFrom="paragraph">
                    <wp:posOffset>273050</wp:posOffset>
                  </wp:positionV>
                  <wp:extent cx="3363595" cy="2362200"/>
                  <wp:effectExtent l="0" t="0" r="8255" b="0"/>
                  <wp:wrapSquare wrapText="bothSides"/>
                  <wp:docPr id="1975728832" name="Picture 1" descr="A map of a city with many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51349" name="Picture 1" descr="A map of a city with many colored lines&#10;&#10;Description automatically generated"/>
                          <pic:cNvPicPr/>
                        </pic:nvPicPr>
                        <pic:blipFill>
                          <a:blip r:embed="rId13" cstate="print">
                            <a:extLst>
                              <a:ext uri="{28A0092B-C50C-407E-A947-70E740481C1C}">
                                <a14:useLocalDpi xmlns:a14="http://schemas.microsoft.com/office/drawing/2010/main"/>
                              </a:ext>
                            </a:extLst>
                          </a:blip>
                          <a:stretch>
                            <a:fillRect/>
                          </a:stretch>
                        </pic:blipFill>
                        <pic:spPr>
                          <a:xfrm>
                            <a:off x="0" y="0"/>
                            <a:ext cx="3363595" cy="2362200"/>
                          </a:xfrm>
                          <a:prstGeom prst="rect">
                            <a:avLst/>
                          </a:prstGeom>
                        </pic:spPr>
                      </pic:pic>
                    </a:graphicData>
                  </a:graphic>
                  <wp14:sizeRelH relativeFrom="page">
                    <wp14:pctWidth>0</wp14:pctWidth>
                  </wp14:sizeRelH>
                  <wp14:sizeRelV relativeFrom="page">
                    <wp14:pctHeight>0</wp14:pctHeight>
                  </wp14:sizeRelV>
                </wp:anchor>
              </w:drawing>
            </w:r>
            <w:r w:rsidR="00FC3A67">
              <w:t>Wagga Wagga in New South Wales received $15 million from the Cycling Infrastructure Fund (Transport for NSW) to develop a 57km active transport network across the city. The result was an extensive, high quality, safe and accessible walking and riding network built between 2020 and 2022.</w:t>
            </w:r>
          </w:p>
          <w:p w14:paraId="34EFF17F" w14:textId="35271485" w:rsidR="00FC3A67" w:rsidRDefault="00FC3A67" w:rsidP="00D96763">
            <w:pPr>
              <w:spacing w:after="80"/>
            </w:pPr>
            <w:r>
              <w:t>The project delivered new or resurfaced shared paths focus</w:t>
            </w:r>
            <w:r w:rsidR="00BD1CC7">
              <w:t>ing</w:t>
            </w:r>
            <w:r>
              <w:t xml:space="preserve"> on </w:t>
            </w:r>
            <w:r w:rsidR="00900EF3">
              <w:t xml:space="preserve">connectivity to </w:t>
            </w:r>
            <w:r w:rsidR="164E40A1">
              <w:t>schools</w:t>
            </w:r>
            <w:r w:rsidR="00900EF3">
              <w:t>,</w:t>
            </w:r>
            <w:r w:rsidR="004F0A44">
              <w:t xml:space="preserve"> universities</w:t>
            </w:r>
            <w:r w:rsidR="00900EF3">
              <w:t>,</w:t>
            </w:r>
            <w:r>
              <w:t xml:space="preserve"> workplaces, recreation and leisure facilities. </w:t>
            </w:r>
          </w:p>
          <w:p w14:paraId="2672015E" w14:textId="77777777" w:rsidR="00FC3A67" w:rsidRDefault="00FC3A67" w:rsidP="00D96763">
            <w:pPr>
              <w:spacing w:after="80"/>
            </w:pPr>
            <w:r>
              <w:t>The local community using the network were found to be almost 4 times more likely to meet physical activity guidelines, improving health and wellbeing of the community</w:t>
            </w:r>
            <w:sdt>
              <w:sdtPr>
                <w:id w:val="-2088914741"/>
                <w:citation/>
              </w:sdtPr>
              <w:sdtContent>
                <w:r>
                  <w:fldChar w:fldCharType="begin"/>
                </w:r>
                <w:r>
                  <w:instrText xml:space="preserve"> CITATION Tra25 \l 3081 </w:instrText>
                </w:r>
                <w:r>
                  <w:fldChar w:fldCharType="separate"/>
                </w:r>
                <w:r>
                  <w:fldChar w:fldCharType="end"/>
                </w:r>
              </w:sdtContent>
            </w:sdt>
            <w:r>
              <w:t>.</w:t>
            </w:r>
          </w:p>
          <w:p w14:paraId="741062AF" w14:textId="6BDB16FF" w:rsidR="00E736E6" w:rsidRPr="005D253F" w:rsidRDefault="00000AEA" w:rsidP="00D96763">
            <w:pPr>
              <w:spacing w:after="80"/>
            </w:pPr>
            <w:r>
              <w:t xml:space="preserve">                                                                                    Image used with permission </w:t>
            </w:r>
            <w:r w:rsidR="005444FA">
              <w:t xml:space="preserve">of </w:t>
            </w:r>
            <w:r>
              <w:t>Wagga Wagga City Council</w:t>
            </w:r>
          </w:p>
        </w:tc>
      </w:tr>
    </w:tbl>
    <w:p w14:paraId="7F96A90F" w14:textId="77777777" w:rsidR="00FC3A67" w:rsidRPr="0038379F" w:rsidRDefault="00FC3A67" w:rsidP="00FC3A67">
      <w:pPr>
        <w:pStyle w:val="Heading3SCC"/>
      </w:pPr>
      <w:r w:rsidRPr="0038379F">
        <w:t>Funding and reporting</w:t>
      </w:r>
    </w:p>
    <w:p w14:paraId="0BBE8607" w14:textId="0EB63D56" w:rsidR="00FC3A67" w:rsidRPr="0038379F" w:rsidDel="00AF5E58" w:rsidRDefault="00313FE4" w:rsidP="00FC3A67">
      <w:r>
        <w:t>The Draft Plan acknowledges that e</w:t>
      </w:r>
      <w:r w:rsidR="00FC3A67" w:rsidRPr="0038379F">
        <w:t xml:space="preserve">xternal funding is critical </w:t>
      </w:r>
      <w:r w:rsidR="00F6053E">
        <w:t xml:space="preserve">to </w:t>
      </w:r>
      <w:r w:rsidR="00DB0537">
        <w:t xml:space="preserve">deliver the aspirational </w:t>
      </w:r>
      <w:r w:rsidR="00BD63A1">
        <w:t>active transport networks.</w:t>
      </w:r>
      <w:r w:rsidR="00FC3A67" w:rsidRPr="0038379F">
        <w:t xml:space="preserve"> </w:t>
      </w:r>
      <w:r w:rsidR="00BD63A1">
        <w:t>F</w:t>
      </w:r>
      <w:r w:rsidR="00FC3A67" w:rsidRPr="0038379F">
        <w:t xml:space="preserve">unding sources can </w:t>
      </w:r>
      <w:r w:rsidR="008F71C0">
        <w:t xml:space="preserve">be </w:t>
      </w:r>
      <w:r w:rsidR="00FC3A67" w:rsidRPr="0038379F">
        <w:t>leverage</w:t>
      </w:r>
      <w:r w:rsidR="008F71C0">
        <w:t>d</w:t>
      </w:r>
      <w:r w:rsidR="00FC3A67" w:rsidRPr="0038379F">
        <w:t xml:space="preserve"> for the planning and delivery of the aspirational network and complementary facilities, as well as</w:t>
      </w:r>
      <w:r w:rsidR="00F5518D">
        <w:t xml:space="preserve"> for</w:t>
      </w:r>
      <w:r w:rsidR="00FC3A67" w:rsidRPr="0038379F">
        <w:t xml:space="preserve"> data collection and monitoring</w:t>
      </w:r>
      <w:r w:rsidR="009E654A" w:rsidRPr="0038379F">
        <w:t xml:space="preserve">. </w:t>
      </w:r>
    </w:p>
    <w:p w14:paraId="03444453" w14:textId="4E0058C3" w:rsidR="0080227F" w:rsidRDefault="00535616" w:rsidP="00B95F47">
      <w:pPr>
        <w:spacing w:after="0"/>
      </w:pPr>
      <w:r>
        <w:t>Available grant programs</w:t>
      </w:r>
      <w:r w:rsidR="00FC3A67" w:rsidRPr="0038379F">
        <w:t xml:space="preserve"> </w:t>
      </w:r>
      <w:r w:rsidR="007A4B87" w:rsidRPr="0038379F">
        <w:t>through</w:t>
      </w:r>
      <w:r w:rsidR="007A4B87" w:rsidRPr="0038379F" w:rsidDel="00633EC4">
        <w:t xml:space="preserve"> </w:t>
      </w:r>
      <w:r w:rsidR="007A4B87">
        <w:t>the S</w:t>
      </w:r>
      <w:r w:rsidR="007A4B87" w:rsidRPr="0038379F">
        <w:t xml:space="preserve">tate and </w:t>
      </w:r>
      <w:r w:rsidR="007A4B87">
        <w:t>F</w:t>
      </w:r>
      <w:r w:rsidR="007A4B87" w:rsidRPr="0038379F">
        <w:t xml:space="preserve">ederal </w:t>
      </w:r>
      <w:r w:rsidR="007A4B87">
        <w:t>G</w:t>
      </w:r>
      <w:r w:rsidR="007A4B87" w:rsidRPr="0038379F">
        <w:t>overnment</w:t>
      </w:r>
      <w:r w:rsidR="007A4B87">
        <w:t>s</w:t>
      </w:r>
      <w:r w:rsidR="007A4B87" w:rsidRPr="0038379F">
        <w:t xml:space="preserve"> </w:t>
      </w:r>
      <w:r w:rsidR="00FC3A67" w:rsidRPr="0038379F">
        <w:t>may include:</w:t>
      </w:r>
    </w:p>
    <w:p w14:paraId="6933D221" w14:textId="77777777" w:rsidR="00FC3A67" w:rsidRPr="0038379F" w:rsidRDefault="00FC3A67" w:rsidP="00427313">
      <w:pPr>
        <w:pStyle w:val="ListParagraph"/>
        <w:numPr>
          <w:ilvl w:val="0"/>
          <w:numId w:val="22"/>
        </w:numPr>
        <w:spacing w:before="100" w:after="100" w:line="240" w:lineRule="auto"/>
      </w:pPr>
      <w:r w:rsidRPr="0038379F">
        <w:t>Active Travel Infrastructure Program (ATIP)</w:t>
      </w:r>
    </w:p>
    <w:p w14:paraId="04113394" w14:textId="5E575A48" w:rsidR="00FC3A67" w:rsidRPr="0038379F" w:rsidRDefault="00FC3A67" w:rsidP="00427313">
      <w:pPr>
        <w:pStyle w:val="ListParagraph"/>
        <w:numPr>
          <w:ilvl w:val="0"/>
          <w:numId w:val="22"/>
        </w:numPr>
        <w:spacing w:before="100" w:after="100" w:line="240" w:lineRule="auto"/>
      </w:pPr>
      <w:r w:rsidRPr="0038379F">
        <w:t>Black</w:t>
      </w:r>
      <w:r w:rsidR="00626961">
        <w:t xml:space="preserve"> S</w:t>
      </w:r>
      <w:r w:rsidRPr="0038379F">
        <w:t xml:space="preserve">pot </w:t>
      </w:r>
      <w:r w:rsidR="00626961">
        <w:t>P</w:t>
      </w:r>
      <w:r w:rsidRPr="0038379F">
        <w:t>rogram</w:t>
      </w:r>
    </w:p>
    <w:p w14:paraId="22F46459" w14:textId="77777777" w:rsidR="00FC3A67" w:rsidRPr="0038379F" w:rsidRDefault="00FC3A67" w:rsidP="00427313">
      <w:pPr>
        <w:pStyle w:val="ListParagraph"/>
        <w:numPr>
          <w:ilvl w:val="0"/>
          <w:numId w:val="22"/>
        </w:numPr>
        <w:spacing w:before="100" w:after="100" w:line="240" w:lineRule="auto"/>
      </w:pPr>
      <w:r w:rsidRPr="0038379F">
        <w:t>Community Road Safety Grants (CRSG)</w:t>
      </w:r>
    </w:p>
    <w:p w14:paraId="14BA6AEC" w14:textId="77777777" w:rsidR="00FC3A67" w:rsidRPr="0038379F" w:rsidRDefault="00FC3A67" w:rsidP="00427313">
      <w:pPr>
        <w:pStyle w:val="ListParagraph"/>
        <w:numPr>
          <w:ilvl w:val="0"/>
          <w:numId w:val="22"/>
        </w:numPr>
        <w:spacing w:before="100" w:after="100" w:line="240" w:lineRule="auto"/>
      </w:pPr>
      <w:r w:rsidRPr="0038379F">
        <w:t>Cycling Infrastructure Policy (CIP)</w:t>
      </w:r>
    </w:p>
    <w:p w14:paraId="4EA4A93D" w14:textId="48BECE64" w:rsidR="00FC3A67" w:rsidRDefault="00FC3A67" w:rsidP="00427313">
      <w:pPr>
        <w:pStyle w:val="ListParagraph"/>
        <w:numPr>
          <w:ilvl w:val="0"/>
          <w:numId w:val="22"/>
        </w:numPr>
        <w:spacing w:before="100" w:after="100" w:line="240" w:lineRule="auto"/>
      </w:pPr>
      <w:r w:rsidRPr="0038379F">
        <w:t>Cycle Network Local Government Grants (CNLG</w:t>
      </w:r>
      <w:r w:rsidR="00E10B57">
        <w:t>G</w:t>
      </w:r>
      <w:r w:rsidRPr="0038379F">
        <w:t>)</w:t>
      </w:r>
    </w:p>
    <w:p w14:paraId="1DFD6A45" w14:textId="77777777" w:rsidR="00FC3A67" w:rsidRPr="0038379F" w:rsidRDefault="00FC3A67" w:rsidP="00427313">
      <w:pPr>
        <w:pStyle w:val="ListParagraph"/>
        <w:numPr>
          <w:ilvl w:val="0"/>
          <w:numId w:val="22"/>
        </w:numPr>
        <w:spacing w:before="100" w:after="100" w:line="240" w:lineRule="auto"/>
      </w:pPr>
      <w:r w:rsidRPr="0038379F">
        <w:t>Transport Infrastructure Development Scheme (TIDS)</w:t>
      </w:r>
    </w:p>
    <w:p w14:paraId="1DE29C21" w14:textId="77777777" w:rsidR="00FC3A67" w:rsidRDefault="00FC3A67" w:rsidP="00427313">
      <w:pPr>
        <w:pStyle w:val="ListParagraph"/>
        <w:numPr>
          <w:ilvl w:val="0"/>
          <w:numId w:val="22"/>
        </w:numPr>
        <w:spacing w:before="100" w:after="100" w:line="240" w:lineRule="auto"/>
      </w:pPr>
      <w:r w:rsidRPr="0038379F">
        <w:t>Walking Network Planning Infrastructure Program</w:t>
      </w:r>
    </w:p>
    <w:p w14:paraId="1E320685" w14:textId="77777777" w:rsidR="00813764" w:rsidRPr="0038379F" w:rsidRDefault="00813764" w:rsidP="00427313">
      <w:pPr>
        <w:pStyle w:val="ListParagraph"/>
        <w:numPr>
          <w:ilvl w:val="0"/>
          <w:numId w:val="22"/>
        </w:numPr>
        <w:spacing w:before="100" w:after="100" w:line="240" w:lineRule="auto"/>
      </w:pPr>
      <w:r>
        <w:t>Walking Network Local Government Grants (WNLGG)</w:t>
      </w:r>
    </w:p>
    <w:p w14:paraId="3A628E45" w14:textId="0C780CEB" w:rsidR="00FC3A67" w:rsidRPr="0038379F" w:rsidRDefault="00FC3A67" w:rsidP="00427313">
      <w:pPr>
        <w:pStyle w:val="ListParagraph"/>
        <w:numPr>
          <w:ilvl w:val="0"/>
          <w:numId w:val="22"/>
        </w:numPr>
        <w:spacing w:before="100" w:after="100" w:line="240" w:lineRule="auto"/>
      </w:pPr>
      <w:r w:rsidRPr="0038379F">
        <w:t>Safer Local Roads and Infrastructure Program (SLRIP)</w:t>
      </w:r>
      <w:r w:rsidR="00626961">
        <w:t>.</w:t>
      </w:r>
    </w:p>
    <w:p w14:paraId="47B749B1" w14:textId="66191293" w:rsidR="00FC3A67" w:rsidRDefault="00FC3A67" w:rsidP="00FC3A67">
      <w:r w:rsidRPr="0038379F">
        <w:t>Council</w:t>
      </w:r>
      <w:r w:rsidR="00524782">
        <w:t xml:space="preserve"> will</w:t>
      </w:r>
      <w:r w:rsidRPr="0038379F">
        <w:t xml:space="preserve"> </w:t>
      </w:r>
      <w:r>
        <w:t>report</w:t>
      </w:r>
      <w:r w:rsidRPr="0038379F">
        <w:t xml:space="preserve"> annually on the implementation of the </w:t>
      </w:r>
      <w:r w:rsidR="005843E5">
        <w:t>D</w:t>
      </w:r>
      <w:r w:rsidR="00B47FB9">
        <w:t xml:space="preserve">raft </w:t>
      </w:r>
      <w:r w:rsidR="005843E5">
        <w:t>P</w:t>
      </w:r>
      <w:r w:rsidR="00B47FB9">
        <w:t>lan</w:t>
      </w:r>
      <w:r w:rsidR="009E654A" w:rsidRPr="0038379F">
        <w:t xml:space="preserve">. </w:t>
      </w:r>
    </w:p>
    <w:p w14:paraId="4632D4A5" w14:textId="6E18E270" w:rsidR="00427313" w:rsidRDefault="00CE79D1" w:rsidP="00FC3A67">
      <w:r w:rsidRPr="00CE79D1">
        <w:rPr>
          <w:noProof/>
        </w:rPr>
        <w:drawing>
          <wp:inline distT="0" distB="0" distL="0" distR="0" wp14:anchorId="4BB3D0CB" wp14:editId="2EBBBB4C">
            <wp:extent cx="2600325" cy="1744487"/>
            <wp:effectExtent l="0" t="0" r="0" b="8255"/>
            <wp:docPr id="1785053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53468" name=""/>
                    <pic:cNvPicPr/>
                  </pic:nvPicPr>
                  <pic:blipFill>
                    <a:blip r:embed="rId14"/>
                    <a:stretch>
                      <a:fillRect/>
                    </a:stretch>
                  </pic:blipFill>
                  <pic:spPr>
                    <a:xfrm>
                      <a:off x="0" y="0"/>
                      <a:ext cx="2607622" cy="1749382"/>
                    </a:xfrm>
                    <a:prstGeom prst="rect">
                      <a:avLst/>
                    </a:prstGeom>
                  </pic:spPr>
                </pic:pic>
              </a:graphicData>
            </a:graphic>
          </wp:inline>
        </w:drawing>
      </w:r>
    </w:p>
    <w:p w14:paraId="711EBFAB" w14:textId="7563510B" w:rsidR="00F246DA" w:rsidRPr="00035599" w:rsidRDefault="00427313" w:rsidP="00657EFF">
      <w:r w:rsidRPr="00D96763">
        <w:rPr>
          <w:rFonts w:ascii="Segoe UI Light" w:eastAsia="Times New Roman" w:hAnsi="Segoe UI Light" w:cs="Segoe UI Light"/>
          <w:bCs/>
          <w:kern w:val="0"/>
          <w:sz w:val="18"/>
          <w:szCs w:val="20"/>
          <w14:ligatures w14:val="none"/>
        </w:rPr>
        <w:t>Figure 3</w:t>
      </w:r>
      <w:r w:rsidRPr="00D96763">
        <w:rPr>
          <w:rFonts w:ascii="Segoe UI Light" w:eastAsia="Times New Roman" w:hAnsi="Segoe UI Light" w:cs="Segoe UI Light"/>
          <w:bCs/>
          <w:kern w:val="0"/>
          <w:sz w:val="18"/>
          <w:szCs w:val="20"/>
          <w14:ligatures w14:val="none"/>
        </w:rPr>
        <w:fldChar w:fldCharType="begin"/>
      </w:r>
      <w:r w:rsidRPr="00D96763">
        <w:rPr>
          <w:rFonts w:ascii="Segoe UI Light" w:eastAsia="Times New Roman" w:hAnsi="Segoe UI Light" w:cs="Segoe UI Light"/>
          <w:bCs/>
          <w:kern w:val="0"/>
          <w:sz w:val="18"/>
          <w:szCs w:val="20"/>
          <w14:ligatures w14:val="none"/>
        </w:rPr>
        <w:instrText>SEQ Figure \* ARABIC</w:instrText>
      </w:r>
      <w:r w:rsidRPr="00D96763">
        <w:rPr>
          <w:rFonts w:ascii="Segoe UI Light" w:eastAsia="Times New Roman" w:hAnsi="Segoe UI Light" w:cs="Segoe UI Light"/>
          <w:bCs/>
          <w:kern w:val="0"/>
          <w:sz w:val="18"/>
          <w:szCs w:val="20"/>
          <w14:ligatures w14:val="none"/>
        </w:rPr>
        <w:fldChar w:fldCharType="separate"/>
      </w:r>
      <w:r w:rsidRPr="00D96763">
        <w:rPr>
          <w:rFonts w:ascii="Segoe UI Light" w:eastAsia="Times New Roman" w:hAnsi="Segoe UI Light" w:cs="Segoe UI Light"/>
          <w:bCs/>
          <w:kern w:val="0"/>
          <w:sz w:val="18"/>
          <w:szCs w:val="20"/>
          <w14:ligatures w14:val="none"/>
        </w:rPr>
        <w:fldChar w:fldCharType="end"/>
      </w:r>
      <w:r w:rsidRPr="00D96763">
        <w:rPr>
          <w:rFonts w:ascii="Segoe UI Light" w:eastAsia="Times New Roman" w:hAnsi="Segoe UI Light" w:cs="Segoe UI Light"/>
          <w:bCs/>
          <w:kern w:val="0"/>
          <w:sz w:val="18"/>
          <w:szCs w:val="20"/>
          <w14:ligatures w14:val="none"/>
        </w:rPr>
        <w:t xml:space="preserve">: Continuous footpath treatment to enable </w:t>
      </w:r>
      <w:r w:rsidR="00D96763" w:rsidRPr="00D96763">
        <w:rPr>
          <w:rFonts w:ascii="Segoe UI Light" w:eastAsia="Times New Roman" w:hAnsi="Segoe UI Light" w:cs="Segoe UI Light"/>
          <w:bCs/>
          <w:kern w:val="0"/>
          <w:sz w:val="18"/>
          <w:szCs w:val="20"/>
          <w14:ligatures w14:val="none"/>
        </w:rPr>
        <w:t xml:space="preserve">safer </w:t>
      </w:r>
      <w:r w:rsidR="00CE79D1" w:rsidRPr="00D96763">
        <w:rPr>
          <w:rFonts w:ascii="Segoe UI Light" w:eastAsia="Times New Roman" w:hAnsi="Segoe UI Light" w:cs="Segoe UI Light"/>
          <w:bCs/>
          <w:kern w:val="0"/>
          <w:sz w:val="18"/>
          <w:szCs w:val="20"/>
          <w14:ligatures w14:val="none"/>
        </w:rPr>
        <w:t>active transport in Maro</w:t>
      </w:r>
      <w:r w:rsidR="00D96763" w:rsidRPr="00D96763">
        <w:rPr>
          <w:rFonts w:ascii="Segoe UI Light" w:eastAsia="Times New Roman" w:hAnsi="Segoe UI Light" w:cs="Segoe UI Light"/>
          <w:bCs/>
          <w:kern w:val="0"/>
          <w:sz w:val="18"/>
          <w:szCs w:val="20"/>
          <w14:ligatures w14:val="none"/>
        </w:rPr>
        <w:t>o</w:t>
      </w:r>
      <w:r w:rsidR="00CE79D1" w:rsidRPr="00D96763">
        <w:rPr>
          <w:rFonts w:ascii="Segoe UI Light" w:eastAsia="Times New Roman" w:hAnsi="Segoe UI Light" w:cs="Segoe UI Light"/>
          <w:bCs/>
          <w:kern w:val="0"/>
          <w:sz w:val="18"/>
          <w:szCs w:val="20"/>
          <w14:ligatures w14:val="none"/>
        </w:rPr>
        <w:t>ch</w:t>
      </w:r>
      <w:r w:rsidR="00D96763" w:rsidRPr="00D96763">
        <w:rPr>
          <w:rFonts w:ascii="Segoe UI Light" w:eastAsia="Times New Roman" w:hAnsi="Segoe UI Light" w:cs="Segoe UI Light"/>
          <w:bCs/>
          <w:kern w:val="0"/>
          <w:sz w:val="18"/>
          <w:szCs w:val="20"/>
          <w14:ligatures w14:val="none"/>
        </w:rPr>
        <w:t>ydore City Centre</w:t>
      </w:r>
      <w:r w:rsidRPr="00D96763">
        <w:rPr>
          <w:rFonts w:ascii="Segoe UI Light" w:eastAsia="Times New Roman" w:hAnsi="Segoe UI Light" w:cs="Segoe UI Light"/>
          <w:bCs/>
          <w:kern w:val="0"/>
          <w:sz w:val="18"/>
          <w:szCs w:val="20"/>
          <w14:ligatures w14:val="none"/>
        </w:rPr>
        <w:t>.</w:t>
      </w:r>
    </w:p>
    <w:sectPr w:rsidR="00F246DA" w:rsidRPr="00035599" w:rsidSect="006732E7">
      <w:headerReference w:type="default" r:id="rId15"/>
      <w:headerReference w:type="first" r:id="rId16"/>
      <w:type w:val="continuous"/>
      <w:pgSz w:w="11910" w:h="16840"/>
      <w:pgMar w:top="1701" w:right="919" w:bottom="2098" w:left="919" w:header="720" w:footer="720" w:gutter="0"/>
      <w:cols w:num="2"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6275D" w14:textId="77777777" w:rsidR="00BA3D75" w:rsidRDefault="00BA3D75" w:rsidP="00C5793E">
      <w:pPr>
        <w:spacing w:after="0"/>
      </w:pPr>
      <w:r>
        <w:separator/>
      </w:r>
    </w:p>
  </w:endnote>
  <w:endnote w:type="continuationSeparator" w:id="0">
    <w:p w14:paraId="7DD470E2" w14:textId="77777777" w:rsidR="00BA3D75" w:rsidRDefault="00BA3D75" w:rsidP="00C5793E">
      <w:pPr>
        <w:spacing w:after="0"/>
      </w:pPr>
      <w:r>
        <w:continuationSeparator/>
      </w:r>
    </w:p>
  </w:endnote>
  <w:endnote w:type="continuationNotice" w:id="1">
    <w:p w14:paraId="245DE330" w14:textId="77777777" w:rsidR="00BA3D75" w:rsidRDefault="00BA3D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453BB" w14:textId="77777777" w:rsidR="00BA3D75" w:rsidRDefault="00BA3D75" w:rsidP="00C5793E">
      <w:pPr>
        <w:spacing w:after="0"/>
      </w:pPr>
      <w:r>
        <w:separator/>
      </w:r>
    </w:p>
  </w:footnote>
  <w:footnote w:type="continuationSeparator" w:id="0">
    <w:p w14:paraId="64BD01C6" w14:textId="77777777" w:rsidR="00BA3D75" w:rsidRDefault="00BA3D75" w:rsidP="00C5793E">
      <w:pPr>
        <w:spacing w:after="0"/>
      </w:pPr>
      <w:r>
        <w:continuationSeparator/>
      </w:r>
    </w:p>
  </w:footnote>
  <w:footnote w:type="continuationNotice" w:id="1">
    <w:p w14:paraId="2C96F90E" w14:textId="77777777" w:rsidR="00BA3D75" w:rsidRDefault="00BA3D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3BC9" w14:textId="77777777" w:rsidR="00C408B2" w:rsidRDefault="00D236EA">
    <w:r>
      <w:rPr>
        <w:noProof/>
      </w:rPr>
      <mc:AlternateContent>
        <mc:Choice Requires="wpg">
          <w:drawing>
            <wp:anchor distT="0" distB="0" distL="0" distR="0" simplePos="0" relativeHeight="251658241" behindDoc="0" locked="0" layoutInCell="1" allowOverlap="1" wp14:anchorId="0EFC6C8E" wp14:editId="067FC2A5">
              <wp:simplePos x="0" y="0"/>
              <wp:positionH relativeFrom="page">
                <wp:align>right</wp:align>
              </wp:positionH>
              <wp:positionV relativeFrom="page">
                <wp:posOffset>-76201</wp:posOffset>
              </wp:positionV>
              <wp:extent cx="7560309" cy="771525"/>
              <wp:effectExtent l="0" t="0" r="3175" b="9525"/>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771525"/>
                        <a:chOff x="0" y="-76200"/>
                        <a:chExt cx="7560309" cy="724204"/>
                      </a:xfrm>
                    </wpg:grpSpPr>
                    <pic:pic xmlns:pic="http://schemas.openxmlformats.org/drawingml/2006/picture">
                      <pic:nvPicPr>
                        <pic:cNvPr id="26" name="Image 26"/>
                        <pic:cNvPicPr/>
                      </pic:nvPicPr>
                      <pic:blipFill>
                        <a:blip r:embed="rId1" cstate="print"/>
                        <a:stretch>
                          <a:fillRect/>
                        </a:stretch>
                      </pic:blipFill>
                      <pic:spPr>
                        <a:xfrm>
                          <a:off x="0" y="0"/>
                          <a:ext cx="7559992" cy="648004"/>
                        </a:xfrm>
                        <a:prstGeom prst="rect">
                          <a:avLst/>
                        </a:prstGeom>
                      </pic:spPr>
                    </pic:pic>
                    <wps:wsp>
                      <wps:cNvPr id="27" name="Textbox 27"/>
                      <wps:cNvSpPr txBox="1"/>
                      <wps:spPr>
                        <a:xfrm>
                          <a:off x="0" y="-76200"/>
                          <a:ext cx="7560309" cy="647700"/>
                        </a:xfrm>
                        <a:prstGeom prst="rect">
                          <a:avLst/>
                        </a:prstGeom>
                      </wps:spPr>
                      <wps:txbx>
                        <w:txbxContent>
                          <w:p w14:paraId="1ACEDC46" w14:textId="77777777" w:rsidR="00D236EA" w:rsidRDefault="00D236EA" w:rsidP="00D236EA">
                            <w:pPr>
                              <w:spacing w:before="137"/>
                              <w:rPr>
                                <w:sz w:val="28"/>
                              </w:rPr>
                            </w:pPr>
                          </w:p>
                          <w:p w14:paraId="0CE51E8F" w14:textId="2E74ADED" w:rsidR="00D236EA" w:rsidRPr="009A53AF" w:rsidRDefault="008C612F" w:rsidP="00D236EA">
                            <w:pPr>
                              <w:pStyle w:val="Titlefactsheetpage2SCC"/>
                              <w:ind w:left="907"/>
                            </w:pPr>
                            <w:r>
                              <w:t>Draft Active Transport Plan</w:t>
                            </w:r>
                            <w:r w:rsidR="00B450C6">
                              <w:tab/>
                            </w:r>
                            <w:r w:rsidR="00B450C6">
                              <w:tab/>
                            </w:r>
                            <w:r w:rsidR="00B450C6">
                              <w:tab/>
                            </w:r>
                            <w:r w:rsidR="00B450C6">
                              <w:tab/>
                            </w:r>
                            <w:r w:rsidR="00B450C6">
                              <w:tab/>
                            </w:r>
                            <w:r w:rsidR="00B450C6" w:rsidRPr="00B450C6">
                              <w:t>Networks and Infrastructure</w:t>
                            </w:r>
                          </w:p>
                        </w:txbxContent>
                      </wps:txbx>
                      <wps:bodyPr wrap="square" lIns="0" tIns="0" rIns="0" bIns="0" rtlCol="0">
                        <a:noAutofit/>
                      </wps:bodyPr>
                    </wps:wsp>
                  </wpg:wgp>
                </a:graphicData>
              </a:graphic>
              <wp14:sizeRelV relativeFrom="margin">
                <wp14:pctHeight>0</wp14:pctHeight>
              </wp14:sizeRelV>
            </wp:anchor>
          </w:drawing>
        </mc:Choice>
        <mc:Fallback>
          <w:pict>
            <v:group w14:anchorId="0EFC6C8E" id="Group 25" o:spid="_x0000_s1027" style="position:absolute;margin-left:544.1pt;margin-top:-6pt;width:595.3pt;height:60.75pt;z-index:251658241;mso-wrap-distance-left:0;mso-wrap-distance-right:0;mso-position-horizontal:right;mso-position-horizontal-relative:page;mso-position-vertical-relative:page;mso-height-relative:margin" coordorigin=",-762" coordsize="75603,7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8" type="#_x0000_t75" style="position:absolute;width:75599;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box 27" o:spid="_x0000_s1029" type="#_x0000_t202" style="position:absolute;top:-762;width:75603;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1ACEDC46" w14:textId="77777777" w:rsidR="00D236EA" w:rsidRDefault="00D236EA" w:rsidP="00D236EA">
                      <w:pPr>
                        <w:spacing w:before="137"/>
                        <w:rPr>
                          <w:sz w:val="28"/>
                        </w:rPr>
                      </w:pPr>
                    </w:p>
                    <w:p w14:paraId="0CE51E8F" w14:textId="2E74ADED" w:rsidR="00D236EA" w:rsidRPr="009A53AF" w:rsidRDefault="008C612F" w:rsidP="00D236EA">
                      <w:pPr>
                        <w:pStyle w:val="Titlefactsheetpage2SCC"/>
                        <w:ind w:left="907"/>
                      </w:pPr>
                      <w:r>
                        <w:t>Draft Active Transport Plan</w:t>
                      </w:r>
                      <w:r w:rsidR="00B450C6">
                        <w:tab/>
                      </w:r>
                      <w:r w:rsidR="00B450C6">
                        <w:tab/>
                      </w:r>
                      <w:r w:rsidR="00B450C6">
                        <w:tab/>
                      </w:r>
                      <w:r w:rsidR="00B450C6">
                        <w:tab/>
                      </w:r>
                      <w:r w:rsidR="00B450C6">
                        <w:tab/>
                      </w:r>
                      <w:r w:rsidR="00B450C6" w:rsidRPr="00B450C6">
                        <w:t>Networks and Infrastructure</w:t>
                      </w:r>
                    </w:p>
                  </w:txbxContent>
                </v:textbox>
              </v:shape>
              <w10:wrap anchorx="page" anchory="page"/>
            </v:group>
          </w:pict>
        </mc:Fallback>
      </mc:AlternateContent>
    </w:r>
    <w:r w:rsidR="00C408B2">
      <w:rPr>
        <w:noProof/>
      </w:rPr>
      <w:drawing>
        <wp:anchor distT="0" distB="0" distL="114300" distR="114300" simplePos="0" relativeHeight="251658240" behindDoc="1" locked="1" layoutInCell="1" allowOverlap="1" wp14:anchorId="35FDADD4" wp14:editId="60027C80">
          <wp:simplePos x="584200" y="520700"/>
          <wp:positionH relativeFrom="page">
            <wp:align>center</wp:align>
          </wp:positionH>
          <wp:positionV relativeFrom="page">
            <wp:align>bottom</wp:align>
          </wp:positionV>
          <wp:extent cx="7560000" cy="2754000"/>
          <wp:effectExtent l="0" t="0" r="3175" b="8255"/>
          <wp:wrapNone/>
          <wp:docPr id="1035032270" name="Picture 1035032270"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close-up of a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7560000" cy="2754000"/>
                  </a:xfrm>
                  <a:prstGeom prst="rect">
                    <a:avLst/>
                  </a:prstGeom>
                </pic:spPr>
              </pic:pic>
            </a:graphicData>
          </a:graphic>
          <wp14:sizeRelH relativeFrom="margin">
            <wp14:pctWidth>0</wp14:pctWidth>
          </wp14:sizeRelH>
          <wp14:sizeRelV relativeFrom="margin">
            <wp14:pctHeight>0</wp14:pctHeight>
          </wp14:sizeRelV>
        </wp:anchor>
      </w:drawing>
    </w:r>
  </w:p>
  <w:p w14:paraId="76B94F21" w14:textId="77777777" w:rsidR="00C408B2" w:rsidRDefault="00C408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404B1" w14:textId="15210904" w:rsidR="00392B56" w:rsidRDefault="00463482" w:rsidP="00B47FB9">
    <w:pPr>
      <w:tabs>
        <w:tab w:val="left" w:pos="6345"/>
      </w:tabs>
    </w:pPr>
    <w:r>
      <w:rPr>
        <w:noProof/>
      </w:rPr>
      <mc:AlternateContent>
        <mc:Choice Requires="wps">
          <w:drawing>
            <wp:anchor distT="45720" distB="45720" distL="114300" distR="114300" simplePos="0" relativeHeight="251660291" behindDoc="0" locked="0" layoutInCell="1" allowOverlap="1" wp14:anchorId="3D9CB75E" wp14:editId="62885EAA">
              <wp:simplePos x="0" y="0"/>
              <wp:positionH relativeFrom="column">
                <wp:posOffset>4988560</wp:posOffset>
              </wp:positionH>
              <wp:positionV relativeFrom="paragraph">
                <wp:posOffset>-228600</wp:posOffset>
              </wp:positionV>
              <wp:extent cx="1600200" cy="695325"/>
              <wp:effectExtent l="0" t="0" r="0" b="9525"/>
              <wp:wrapSquare wrapText="bothSides"/>
              <wp:docPr id="17246090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95325"/>
                      </a:xfrm>
                      <a:prstGeom prst="rect">
                        <a:avLst/>
                      </a:prstGeom>
                      <a:solidFill>
                        <a:srgbClr val="FFFFFF"/>
                      </a:solidFill>
                      <a:ln w="9525">
                        <a:noFill/>
                        <a:miter lim="800000"/>
                        <a:headEnd/>
                        <a:tailEnd/>
                      </a:ln>
                    </wps:spPr>
                    <wps:txbx>
                      <w:txbxContent>
                        <w:p w14:paraId="71F99B0E" w14:textId="77777777" w:rsidR="00463482" w:rsidRPr="00E80AF5" w:rsidRDefault="00463482" w:rsidP="00463482">
                          <w:pPr>
                            <w:rPr>
                              <w:b/>
                              <w:bCs/>
                              <w:color w:val="17365D" w:themeColor="text2" w:themeShade="BF"/>
                              <w:sz w:val="31"/>
                              <w:szCs w:val="31"/>
                            </w:rPr>
                          </w:pPr>
                          <w:r w:rsidRPr="00E80AF5">
                            <w:rPr>
                              <w:b/>
                              <w:bCs/>
                              <w:color w:val="17365D" w:themeColor="text2" w:themeShade="BF"/>
                              <w:sz w:val="31"/>
                              <w:szCs w:val="31"/>
                            </w:rPr>
                            <w:t>INFORMATION</w:t>
                          </w:r>
                          <w:r w:rsidRPr="00E80AF5">
                            <w:rPr>
                              <w:b/>
                              <w:bCs/>
                              <w:color w:val="17365D" w:themeColor="text2" w:themeShade="BF"/>
                              <w:sz w:val="31"/>
                              <w:szCs w:val="31"/>
                            </w:rPr>
                            <w:br/>
                            <w:t xml:space="preserve">      SHEET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9CB75E" id="_x0000_t202" coordsize="21600,21600" o:spt="202" path="m,l,21600r21600,l21600,xe">
              <v:stroke joinstyle="miter"/>
              <v:path gradientshapeok="t" o:connecttype="rect"/>
            </v:shapetype>
            <v:shape id="Text Box 2" o:spid="_x0000_s1030" type="#_x0000_t202" style="position:absolute;margin-left:392.8pt;margin-top:-18pt;width:126pt;height:54.75pt;z-index:25166029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" stroked="f">
              <v:textbox>
                <w:txbxContent>
                  <w:p w14:paraId="71F99B0E" w14:textId="77777777" w:rsidR="00463482" w:rsidRPr="00E80AF5" w:rsidRDefault="00463482" w:rsidP="00463482">
                    <w:pPr>
                      <w:rPr>
                        <w:b/>
                        <w:bCs/>
                        <w:color w:val="17365D" w:themeColor="text2" w:themeShade="BF"/>
                        <w:sz w:val="31"/>
                        <w:szCs w:val="31"/>
                      </w:rPr>
                    </w:pPr>
                    <w:r w:rsidRPr="00E80AF5">
                      <w:rPr>
                        <w:b/>
                        <w:bCs/>
                        <w:color w:val="17365D" w:themeColor="text2" w:themeShade="BF"/>
                        <w:sz w:val="31"/>
                        <w:szCs w:val="31"/>
                      </w:rPr>
                      <w:t>INFORMATION</w:t>
                    </w:r>
                    <w:r w:rsidRPr="00E80AF5">
                      <w:rPr>
                        <w:b/>
                        <w:bCs/>
                        <w:color w:val="17365D" w:themeColor="text2" w:themeShade="BF"/>
                        <w:sz w:val="31"/>
                        <w:szCs w:val="31"/>
                      </w:rPr>
                      <w:br/>
                      <w:t xml:space="preserve">      SHEET</w:t>
                    </w:r>
                  </w:p>
                </w:txbxContent>
              </v:textbox>
              <w10:wrap type="square"/>
            </v:shape>
          </w:pict>
        </mc:Fallback>
      </mc:AlternateContent>
    </w:r>
    <w:r w:rsidR="00392B56">
      <w:rPr>
        <w:noProof/>
      </w:rPr>
      <mc:AlternateContent>
        <mc:Choice Requires="wps">
          <w:drawing>
            <wp:anchor distT="45720" distB="45720" distL="114300" distR="114300" simplePos="0" relativeHeight="251658243" behindDoc="0" locked="1" layoutInCell="1" allowOverlap="1" wp14:anchorId="5A6F1636" wp14:editId="745E1DF7">
              <wp:simplePos x="0" y="0"/>
              <wp:positionH relativeFrom="page">
                <wp:posOffset>581025</wp:posOffset>
              </wp:positionH>
              <wp:positionV relativeFrom="page">
                <wp:posOffset>482600</wp:posOffset>
              </wp:positionV>
              <wp:extent cx="6321425" cy="1504950"/>
              <wp:effectExtent l="0" t="0" r="317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1425" cy="1504950"/>
                      </a:xfrm>
                      <a:prstGeom prst="rect">
                        <a:avLst/>
                      </a:prstGeom>
                      <a:noFill/>
                      <a:ln w="9525">
                        <a:noFill/>
                        <a:miter lim="800000"/>
                        <a:headEnd/>
                        <a:tailEnd/>
                      </a:ln>
                    </wps:spPr>
                    <wps:txbx>
                      <w:txbxContent>
                        <w:p w14:paraId="2F34A0A0" w14:textId="1821D9D5" w:rsidR="00392B56" w:rsidRPr="0080778D" w:rsidRDefault="00A361C9" w:rsidP="0080778D">
                          <w:pPr>
                            <w:pStyle w:val="TitleFactSheetSCC"/>
                          </w:pPr>
                          <w:r>
                            <w:t>Sunshine Coast</w:t>
                          </w:r>
                          <w:r>
                            <w:br/>
                          </w:r>
                          <w:r w:rsidR="00F672BC">
                            <w:t>Draft Active Transport Plan</w:t>
                          </w:r>
                        </w:p>
                        <w:p w14:paraId="1102F098" w14:textId="12D7DF55" w:rsidR="00392B56" w:rsidRPr="005265C5" w:rsidRDefault="00F672BC" w:rsidP="00392B56">
                          <w:pPr>
                            <w:pStyle w:val="Subtitlehere"/>
                            <w:ind w:right="-4007"/>
                          </w:pPr>
                          <w:r>
                            <w:t>Networks and Infrastructure</w:t>
                          </w:r>
                        </w:p>
                        <w:p w14:paraId="4DB6181C" w14:textId="54295968" w:rsidR="001D685D" w:rsidRPr="005265C5" w:rsidRDefault="00B959CF" w:rsidP="001D685D">
                          <w:pPr>
                            <w:pStyle w:val="Datehere"/>
                            <w:ind w:right="-4007"/>
                          </w:pPr>
                          <w:r>
                            <w:t xml:space="preserve">September </w:t>
                          </w:r>
                          <w:r w:rsidR="001D685D">
                            <w:t>2025</w:t>
                          </w:r>
                        </w:p>
                        <w:p w14:paraId="552BD7BA" w14:textId="77777777" w:rsidR="00392B56" w:rsidRDefault="00392B56" w:rsidP="00392B56"/>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F1636" id="_x0000_s1031" type="#_x0000_t202" style="position:absolute;margin-left:45.75pt;margin-top:38pt;width:497.75pt;height:118.5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" filled="f" stroked="f">
              <v:textbox inset="0,0,0,0">
                <w:txbxContent>
                  <w:p w14:paraId="2F34A0A0" w14:textId="1821D9D5" w:rsidR="00392B56" w:rsidRPr="0080778D" w:rsidRDefault="00A361C9" w:rsidP="0080778D">
                    <w:pPr>
                      <w:pStyle w:val="TitleFactSheetSCC"/>
                    </w:pPr>
                    <w:r>
                      <w:t>Sunshine Coast</w:t>
                    </w:r>
                    <w:r>
                      <w:br/>
                    </w:r>
                    <w:r w:rsidR="00F672BC">
                      <w:t>Draft Active Transport Plan</w:t>
                    </w:r>
                  </w:p>
                  <w:p w14:paraId="1102F098" w14:textId="12D7DF55" w:rsidR="00392B56" w:rsidRPr="005265C5" w:rsidRDefault="00F672BC" w:rsidP="00392B56">
                    <w:pPr>
                      <w:pStyle w:val="Subtitlehere"/>
                      <w:ind w:right="-4007"/>
                    </w:pPr>
                    <w:r>
                      <w:t>Networks and Infrastructure</w:t>
                    </w:r>
                  </w:p>
                  <w:p w14:paraId="4DB6181C" w14:textId="54295968" w:rsidR="001D685D" w:rsidRPr="005265C5" w:rsidRDefault="00B959CF" w:rsidP="001D685D">
                    <w:pPr>
                      <w:pStyle w:val="Datehere"/>
                      <w:ind w:right="-4007"/>
                    </w:pPr>
                    <w:r>
                      <w:t xml:space="preserve">September </w:t>
                    </w:r>
                    <w:r w:rsidR="001D685D">
                      <w:t>2025</w:t>
                    </w:r>
                  </w:p>
                  <w:p w14:paraId="552BD7BA" w14:textId="77777777" w:rsidR="00392B56" w:rsidRDefault="00392B56" w:rsidP="00392B56"/>
                </w:txbxContent>
              </v:textbox>
              <w10:wrap type="square" anchorx="page" anchory="page"/>
              <w10:anchorlock/>
            </v:shape>
          </w:pict>
        </mc:Fallback>
      </mc:AlternateContent>
    </w:r>
    <w:r w:rsidR="00392B56">
      <w:rPr>
        <w:noProof/>
      </w:rPr>
      <w:drawing>
        <wp:anchor distT="0" distB="0" distL="114300" distR="114300" simplePos="0" relativeHeight="251658242" behindDoc="1" locked="1" layoutInCell="1" allowOverlap="1" wp14:anchorId="7DD91772" wp14:editId="0469F11E">
          <wp:simplePos x="0" y="0"/>
          <wp:positionH relativeFrom="page">
            <wp:align>center</wp:align>
          </wp:positionH>
          <wp:positionV relativeFrom="page">
            <wp:align>center</wp:align>
          </wp:positionV>
          <wp:extent cx="7558405" cy="10691495"/>
          <wp:effectExtent l="0" t="0" r="4445" b="0"/>
          <wp:wrapNone/>
          <wp:docPr id="1841183826" name="Picture 184118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rsidR="006A6EB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414E886"/>
    <w:lvl w:ilvl="0">
      <w:start w:val="1"/>
      <w:numFmt w:val="decimal"/>
      <w:lvlText w:val="%1."/>
      <w:lvlJc w:val="left"/>
      <w:pPr>
        <w:tabs>
          <w:tab w:val="num" w:pos="360"/>
        </w:tabs>
        <w:ind w:left="360" w:hanging="360"/>
      </w:pPr>
    </w:lvl>
  </w:abstractNum>
  <w:abstractNum w:abstractNumId="1" w15:restartNumberingAfterBreak="0">
    <w:nsid w:val="06970DBB"/>
    <w:multiLevelType w:val="hybridMultilevel"/>
    <w:tmpl w:val="79947F50"/>
    <w:lvl w:ilvl="0" w:tplc="7F623D06">
      <w:start w:val="1"/>
      <w:numFmt w:val="bullet"/>
      <w:lvlText w:val="•"/>
      <w:lvlJc w:val="left"/>
      <w:pPr>
        <w:ind w:left="360" w:hanging="360"/>
      </w:pPr>
      <w:rPr>
        <w:rFonts w:ascii="Segoe UI" w:hAnsi="Segoe UI"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1C50D2"/>
    <w:multiLevelType w:val="hybridMultilevel"/>
    <w:tmpl w:val="26F62920"/>
    <w:lvl w:ilvl="0" w:tplc="6096BFBE">
      <w:start w:val="1"/>
      <w:numFmt w:val="decimal"/>
      <w:lvlText w:val="%1."/>
      <w:lvlJc w:val="left"/>
      <w:pPr>
        <w:ind w:left="360" w:hanging="360"/>
      </w:pPr>
      <w:rPr>
        <w:rFonts w:ascii="Segoe UI Light" w:hAnsi="Segoe UI Light" w:cs="Segoe UI Light"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52472B"/>
    <w:multiLevelType w:val="hybridMultilevel"/>
    <w:tmpl w:val="C80280FE"/>
    <w:lvl w:ilvl="0" w:tplc="512A4D08">
      <w:start w:val="1"/>
      <w:numFmt w:val="decimal"/>
      <w:lvlText w:val="%1."/>
      <w:lvlJc w:val="left"/>
      <w:pPr>
        <w:tabs>
          <w:tab w:val="num" w:pos="397"/>
        </w:tabs>
        <w:ind w:left="397"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12D5169D"/>
    <w:multiLevelType w:val="hybridMultilevel"/>
    <w:tmpl w:val="7BA62D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C4F37DC"/>
    <w:multiLevelType w:val="hybridMultilevel"/>
    <w:tmpl w:val="75D86E04"/>
    <w:lvl w:ilvl="0" w:tplc="6E96DCDA">
      <w:start w:val="1"/>
      <w:numFmt w:val="decimal"/>
      <w:lvlText w:val="%1."/>
      <w:lvlJc w:val="left"/>
      <w:pPr>
        <w:ind w:left="720" w:hanging="360"/>
      </w:pPr>
      <w:rPr>
        <w:rFonts w:ascii="Segoe UI Light" w:hAnsi="Segoe UI Light" w:cs="Segoe UI Light"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7C1A98"/>
    <w:multiLevelType w:val="hybridMultilevel"/>
    <w:tmpl w:val="C1B8449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675CB420">
      <w:numFmt w:val="bullet"/>
      <w:lvlText w:val="•"/>
      <w:lvlJc w:val="left"/>
      <w:pPr>
        <w:ind w:left="2160" w:hanging="720"/>
      </w:pPr>
      <w:rPr>
        <w:rFonts w:ascii="Segoe UI" w:eastAsia="Times New Roman" w:hAnsi="Segoe UI" w:cs="Segoe UI"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332740F"/>
    <w:multiLevelType w:val="hybridMultilevel"/>
    <w:tmpl w:val="0882A35E"/>
    <w:lvl w:ilvl="0" w:tplc="C6EE332A">
      <w:start w:val="1"/>
      <w:numFmt w:val="decimal"/>
      <w:pStyle w:val="Bullet2"/>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5E605DC"/>
    <w:multiLevelType w:val="hybridMultilevel"/>
    <w:tmpl w:val="7E90E66C"/>
    <w:lvl w:ilvl="0" w:tplc="4D30B59E">
      <w:start w:val="1"/>
      <w:numFmt w:val="bullet"/>
      <w:pStyle w:val="Bulle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D2D18B3"/>
    <w:multiLevelType w:val="hybridMultilevel"/>
    <w:tmpl w:val="02B2A2A6"/>
    <w:lvl w:ilvl="0" w:tplc="6B1EBDAC">
      <w:start w:val="1"/>
      <w:numFmt w:val="lowerLetter"/>
      <w:lvlText w:val="(%1)"/>
      <w:lvlJc w:val="left"/>
      <w:pPr>
        <w:ind w:left="700" w:hanging="360"/>
      </w:pPr>
      <w:rPr>
        <w:rFonts w:ascii="Segoe UI Light" w:hAnsi="Segoe UI Light" w:cs="Segoe UI Light" w:hint="default"/>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58904657"/>
    <w:multiLevelType w:val="hybridMultilevel"/>
    <w:tmpl w:val="898889CE"/>
    <w:lvl w:ilvl="0" w:tplc="32B46F56">
      <w:start w:val="1"/>
      <w:numFmt w:val="bullet"/>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F95BD7"/>
    <w:multiLevelType w:val="hybridMultilevel"/>
    <w:tmpl w:val="1248C832"/>
    <w:lvl w:ilvl="0" w:tplc="D158CB7C">
      <w:start w:val="1"/>
      <w:numFmt w:val="bullet"/>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1727885"/>
    <w:multiLevelType w:val="hybridMultilevel"/>
    <w:tmpl w:val="99A61B08"/>
    <w:lvl w:ilvl="0" w:tplc="547EDBD4">
      <w:start w:val="1"/>
      <w:numFmt w:val="lowerLetter"/>
      <w:lvlText w:val="(%1)"/>
      <w:lvlJc w:val="left"/>
      <w:pPr>
        <w:ind w:left="700" w:hanging="360"/>
      </w:pPr>
      <w:rPr>
        <w:rFonts w:ascii="Segoe UI Light" w:hAnsi="Segoe UI Light" w:cs="Segoe UI Light" w:hint="default"/>
        <w:b w:val="0"/>
        <w:bCs w:val="0"/>
        <w:iCs w:val="0"/>
        <w:color w:val="414042"/>
        <w:u w:color="FFFFFF" w:themeColor="background1"/>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71FD4259"/>
    <w:multiLevelType w:val="hybridMultilevel"/>
    <w:tmpl w:val="165C4C6E"/>
    <w:lvl w:ilvl="0" w:tplc="73563478">
      <w:numFmt w:val="bullet"/>
      <w:lvlText w:val="•"/>
      <w:lvlJc w:val="left"/>
      <w:pPr>
        <w:ind w:left="270" w:hanging="171"/>
      </w:pPr>
      <w:rPr>
        <w:rFonts w:ascii="Palatino Linotype" w:eastAsia="Palatino Linotype" w:hAnsi="Palatino Linotype" w:cs="Palatino Linotype" w:hint="default"/>
        <w:b w:val="0"/>
        <w:bCs w:val="0"/>
        <w:i w:val="0"/>
        <w:iCs w:val="0"/>
        <w:color w:val="454547"/>
        <w:spacing w:val="0"/>
        <w:w w:val="64"/>
        <w:sz w:val="22"/>
        <w:szCs w:val="22"/>
        <w:lang w:val="ca-ES" w:eastAsia="en-US" w:bidi="ar-SA"/>
      </w:rPr>
    </w:lvl>
    <w:lvl w:ilvl="1" w:tplc="62281B5E">
      <w:numFmt w:val="bullet"/>
      <w:lvlText w:val="•"/>
      <w:lvlJc w:val="left"/>
      <w:pPr>
        <w:ind w:left="742" w:hanging="171"/>
      </w:pPr>
      <w:rPr>
        <w:rFonts w:hint="default"/>
        <w:lang w:val="ca-ES" w:eastAsia="en-US" w:bidi="ar-SA"/>
      </w:rPr>
    </w:lvl>
    <w:lvl w:ilvl="2" w:tplc="33D60538">
      <w:numFmt w:val="bullet"/>
      <w:lvlText w:val="•"/>
      <w:lvlJc w:val="left"/>
      <w:pPr>
        <w:ind w:left="1205" w:hanging="171"/>
      </w:pPr>
      <w:rPr>
        <w:rFonts w:hint="default"/>
        <w:lang w:val="ca-ES" w:eastAsia="en-US" w:bidi="ar-SA"/>
      </w:rPr>
    </w:lvl>
    <w:lvl w:ilvl="3" w:tplc="797019D0">
      <w:numFmt w:val="bullet"/>
      <w:lvlText w:val="•"/>
      <w:lvlJc w:val="left"/>
      <w:pPr>
        <w:ind w:left="1667" w:hanging="171"/>
      </w:pPr>
      <w:rPr>
        <w:rFonts w:hint="default"/>
        <w:lang w:val="ca-ES" w:eastAsia="en-US" w:bidi="ar-SA"/>
      </w:rPr>
    </w:lvl>
    <w:lvl w:ilvl="4" w:tplc="B03099DA">
      <w:numFmt w:val="bullet"/>
      <w:lvlText w:val="•"/>
      <w:lvlJc w:val="left"/>
      <w:pPr>
        <w:ind w:left="2130" w:hanging="171"/>
      </w:pPr>
      <w:rPr>
        <w:rFonts w:hint="default"/>
        <w:lang w:val="ca-ES" w:eastAsia="en-US" w:bidi="ar-SA"/>
      </w:rPr>
    </w:lvl>
    <w:lvl w:ilvl="5" w:tplc="D59E8EEE">
      <w:numFmt w:val="bullet"/>
      <w:lvlText w:val="•"/>
      <w:lvlJc w:val="left"/>
      <w:pPr>
        <w:ind w:left="2593" w:hanging="171"/>
      </w:pPr>
      <w:rPr>
        <w:rFonts w:hint="default"/>
        <w:lang w:val="ca-ES" w:eastAsia="en-US" w:bidi="ar-SA"/>
      </w:rPr>
    </w:lvl>
    <w:lvl w:ilvl="6" w:tplc="E562683C">
      <w:numFmt w:val="bullet"/>
      <w:lvlText w:val="•"/>
      <w:lvlJc w:val="left"/>
      <w:pPr>
        <w:ind w:left="3055" w:hanging="171"/>
      </w:pPr>
      <w:rPr>
        <w:rFonts w:hint="default"/>
        <w:lang w:val="ca-ES" w:eastAsia="en-US" w:bidi="ar-SA"/>
      </w:rPr>
    </w:lvl>
    <w:lvl w:ilvl="7" w:tplc="24F41A3E">
      <w:numFmt w:val="bullet"/>
      <w:lvlText w:val="•"/>
      <w:lvlJc w:val="left"/>
      <w:pPr>
        <w:ind w:left="3518" w:hanging="171"/>
      </w:pPr>
      <w:rPr>
        <w:rFonts w:hint="default"/>
        <w:lang w:val="ca-ES" w:eastAsia="en-US" w:bidi="ar-SA"/>
      </w:rPr>
    </w:lvl>
    <w:lvl w:ilvl="8" w:tplc="1F0A39D8">
      <w:numFmt w:val="bullet"/>
      <w:lvlText w:val="•"/>
      <w:lvlJc w:val="left"/>
      <w:pPr>
        <w:ind w:left="3981" w:hanging="171"/>
      </w:pPr>
      <w:rPr>
        <w:rFonts w:hint="default"/>
        <w:lang w:val="ca-ES" w:eastAsia="en-US" w:bidi="ar-SA"/>
      </w:rPr>
    </w:lvl>
  </w:abstractNum>
  <w:abstractNum w:abstractNumId="14" w15:restartNumberingAfterBreak="0">
    <w:nsid w:val="78CC6A00"/>
    <w:multiLevelType w:val="hybridMultilevel"/>
    <w:tmpl w:val="C65435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7FD44DEC"/>
    <w:multiLevelType w:val="hybridMultilevel"/>
    <w:tmpl w:val="61AC5F3E"/>
    <w:lvl w:ilvl="0" w:tplc="EC9CAA72">
      <w:start w:val="1"/>
      <w:numFmt w:val="decimal"/>
      <w:lvlText w:val="%1."/>
      <w:lvlJc w:val="left"/>
      <w:pPr>
        <w:ind w:left="360" w:hanging="360"/>
      </w:pPr>
      <w:rPr>
        <w:rFonts w:ascii="Segoe UI Light" w:hAnsi="Segoe UI Light" w:cs="Segoe UI Light" w:hint="default"/>
        <w:b w:val="0"/>
        <w:i w:val="0"/>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508910813">
    <w:abstractNumId w:val="13"/>
  </w:num>
  <w:num w:numId="2" w16cid:durableId="2118791795">
    <w:abstractNumId w:val="1"/>
  </w:num>
  <w:num w:numId="3" w16cid:durableId="511265066">
    <w:abstractNumId w:val="10"/>
  </w:num>
  <w:num w:numId="4" w16cid:durableId="712459020">
    <w:abstractNumId w:val="0"/>
  </w:num>
  <w:num w:numId="5" w16cid:durableId="710038289">
    <w:abstractNumId w:val="0"/>
  </w:num>
  <w:num w:numId="6" w16cid:durableId="2103644500">
    <w:abstractNumId w:val="15"/>
  </w:num>
  <w:num w:numId="7" w16cid:durableId="1744521334">
    <w:abstractNumId w:val="9"/>
  </w:num>
  <w:num w:numId="8" w16cid:durableId="593434933">
    <w:abstractNumId w:val="2"/>
  </w:num>
  <w:num w:numId="9" w16cid:durableId="1062756313">
    <w:abstractNumId w:val="11"/>
  </w:num>
  <w:num w:numId="10" w16cid:durableId="1207527252">
    <w:abstractNumId w:val="3"/>
  </w:num>
  <w:num w:numId="11" w16cid:durableId="1342119665">
    <w:abstractNumId w:val="12"/>
  </w:num>
  <w:num w:numId="12" w16cid:durableId="1110393169">
    <w:abstractNumId w:val="1"/>
  </w:num>
  <w:num w:numId="13" w16cid:durableId="1998149333">
    <w:abstractNumId w:val="10"/>
  </w:num>
  <w:num w:numId="14" w16cid:durableId="2045133749">
    <w:abstractNumId w:val="15"/>
  </w:num>
  <w:num w:numId="15" w16cid:durableId="1254246790">
    <w:abstractNumId w:val="9"/>
  </w:num>
  <w:num w:numId="16" w16cid:durableId="1844662429">
    <w:abstractNumId w:val="2"/>
  </w:num>
  <w:num w:numId="17" w16cid:durableId="1626042737">
    <w:abstractNumId w:val="11"/>
  </w:num>
  <w:num w:numId="18" w16cid:durableId="1558517300">
    <w:abstractNumId w:val="5"/>
  </w:num>
  <w:num w:numId="19" w16cid:durableId="1816414950">
    <w:abstractNumId w:val="12"/>
  </w:num>
  <w:num w:numId="20" w16cid:durableId="474491202">
    <w:abstractNumId w:val="8"/>
  </w:num>
  <w:num w:numId="21" w16cid:durableId="92097060">
    <w:abstractNumId w:val="7"/>
  </w:num>
  <w:num w:numId="22" w16cid:durableId="1559898952">
    <w:abstractNumId w:val="6"/>
  </w:num>
  <w:num w:numId="23" w16cid:durableId="1131633506">
    <w:abstractNumId w:val="4"/>
  </w:num>
  <w:num w:numId="24" w16cid:durableId="16487023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A68"/>
    <w:rsid w:val="00000AEA"/>
    <w:rsid w:val="000262DF"/>
    <w:rsid w:val="00035599"/>
    <w:rsid w:val="0004051D"/>
    <w:rsid w:val="000468DA"/>
    <w:rsid w:val="00052D94"/>
    <w:rsid w:val="00053F6A"/>
    <w:rsid w:val="00054049"/>
    <w:rsid w:val="0007098E"/>
    <w:rsid w:val="00072042"/>
    <w:rsid w:val="00074FA0"/>
    <w:rsid w:val="00085EF0"/>
    <w:rsid w:val="0008677E"/>
    <w:rsid w:val="0009587D"/>
    <w:rsid w:val="000A4A67"/>
    <w:rsid w:val="000B08CE"/>
    <w:rsid w:val="000B296F"/>
    <w:rsid w:val="000B41CC"/>
    <w:rsid w:val="000B4DB3"/>
    <w:rsid w:val="000B58AD"/>
    <w:rsid w:val="000C5DE1"/>
    <w:rsid w:val="000C765A"/>
    <w:rsid w:val="000D195D"/>
    <w:rsid w:val="000D1AAC"/>
    <w:rsid w:val="000F3725"/>
    <w:rsid w:val="000F4A34"/>
    <w:rsid w:val="0010271A"/>
    <w:rsid w:val="00107699"/>
    <w:rsid w:val="001118AD"/>
    <w:rsid w:val="00120763"/>
    <w:rsid w:val="00140E48"/>
    <w:rsid w:val="00145E49"/>
    <w:rsid w:val="0015480E"/>
    <w:rsid w:val="001551DD"/>
    <w:rsid w:val="00163CD8"/>
    <w:rsid w:val="0017501D"/>
    <w:rsid w:val="00182EB1"/>
    <w:rsid w:val="00184388"/>
    <w:rsid w:val="001912BB"/>
    <w:rsid w:val="00195F87"/>
    <w:rsid w:val="001A0E0F"/>
    <w:rsid w:val="001B1BF0"/>
    <w:rsid w:val="001B6BE4"/>
    <w:rsid w:val="001C6571"/>
    <w:rsid w:val="001D0876"/>
    <w:rsid w:val="001D336B"/>
    <w:rsid w:val="001D685D"/>
    <w:rsid w:val="001E1814"/>
    <w:rsid w:val="001E266F"/>
    <w:rsid w:val="001E30DE"/>
    <w:rsid w:val="001E7171"/>
    <w:rsid w:val="001F3C1E"/>
    <w:rsid w:val="002038F7"/>
    <w:rsid w:val="0020417E"/>
    <w:rsid w:val="00206AC9"/>
    <w:rsid w:val="00207725"/>
    <w:rsid w:val="00212395"/>
    <w:rsid w:val="0022722E"/>
    <w:rsid w:val="00242C86"/>
    <w:rsid w:val="00242CAD"/>
    <w:rsid w:val="00254277"/>
    <w:rsid w:val="00255E31"/>
    <w:rsid w:val="002610DC"/>
    <w:rsid w:val="00273A9F"/>
    <w:rsid w:val="0028038C"/>
    <w:rsid w:val="00291713"/>
    <w:rsid w:val="00293FCA"/>
    <w:rsid w:val="0029553C"/>
    <w:rsid w:val="00297DD9"/>
    <w:rsid w:val="002A3167"/>
    <w:rsid w:val="002B1765"/>
    <w:rsid w:val="002B2457"/>
    <w:rsid w:val="002C0ADC"/>
    <w:rsid w:val="002C5E9C"/>
    <w:rsid w:val="002D6395"/>
    <w:rsid w:val="002D7C64"/>
    <w:rsid w:val="002E489D"/>
    <w:rsid w:val="002E5C7F"/>
    <w:rsid w:val="002F0206"/>
    <w:rsid w:val="002F26E1"/>
    <w:rsid w:val="00302C77"/>
    <w:rsid w:val="00307B3A"/>
    <w:rsid w:val="0031091E"/>
    <w:rsid w:val="00313FE4"/>
    <w:rsid w:val="0031699D"/>
    <w:rsid w:val="00320040"/>
    <w:rsid w:val="003241BD"/>
    <w:rsid w:val="00326EBA"/>
    <w:rsid w:val="003305DC"/>
    <w:rsid w:val="00334D4B"/>
    <w:rsid w:val="00341712"/>
    <w:rsid w:val="003418A9"/>
    <w:rsid w:val="00343717"/>
    <w:rsid w:val="0035175B"/>
    <w:rsid w:val="00357B6D"/>
    <w:rsid w:val="00363655"/>
    <w:rsid w:val="00382692"/>
    <w:rsid w:val="00382BFA"/>
    <w:rsid w:val="003860E9"/>
    <w:rsid w:val="00392B56"/>
    <w:rsid w:val="00392FEE"/>
    <w:rsid w:val="003A43EA"/>
    <w:rsid w:val="003A46A2"/>
    <w:rsid w:val="003B38FE"/>
    <w:rsid w:val="003C394A"/>
    <w:rsid w:val="003C6CF6"/>
    <w:rsid w:val="003D0F19"/>
    <w:rsid w:val="003D0F8A"/>
    <w:rsid w:val="003D35CD"/>
    <w:rsid w:val="003E05C4"/>
    <w:rsid w:val="003F2BD1"/>
    <w:rsid w:val="003F60D9"/>
    <w:rsid w:val="003F7DCB"/>
    <w:rsid w:val="00401973"/>
    <w:rsid w:val="00405ECB"/>
    <w:rsid w:val="00414A3A"/>
    <w:rsid w:val="00414AB0"/>
    <w:rsid w:val="00427313"/>
    <w:rsid w:val="004338D0"/>
    <w:rsid w:val="00442224"/>
    <w:rsid w:val="00445457"/>
    <w:rsid w:val="00453637"/>
    <w:rsid w:val="0045405A"/>
    <w:rsid w:val="00455089"/>
    <w:rsid w:val="00455A26"/>
    <w:rsid w:val="00455C5E"/>
    <w:rsid w:val="00462D30"/>
    <w:rsid w:val="00463482"/>
    <w:rsid w:val="004756D2"/>
    <w:rsid w:val="004763D8"/>
    <w:rsid w:val="00482B94"/>
    <w:rsid w:val="0048680F"/>
    <w:rsid w:val="00494757"/>
    <w:rsid w:val="004A4BFC"/>
    <w:rsid w:val="004A4D79"/>
    <w:rsid w:val="004B1517"/>
    <w:rsid w:val="004B393D"/>
    <w:rsid w:val="004B4958"/>
    <w:rsid w:val="004C54C1"/>
    <w:rsid w:val="004C5BA6"/>
    <w:rsid w:val="004D1640"/>
    <w:rsid w:val="004D75E2"/>
    <w:rsid w:val="004F0A44"/>
    <w:rsid w:val="004F1D1D"/>
    <w:rsid w:val="004F5A5E"/>
    <w:rsid w:val="00500B98"/>
    <w:rsid w:val="00516775"/>
    <w:rsid w:val="00524782"/>
    <w:rsid w:val="005265C5"/>
    <w:rsid w:val="00527BC4"/>
    <w:rsid w:val="005300C6"/>
    <w:rsid w:val="005347A2"/>
    <w:rsid w:val="00535616"/>
    <w:rsid w:val="00536A88"/>
    <w:rsid w:val="005417C9"/>
    <w:rsid w:val="005444FA"/>
    <w:rsid w:val="00561FD2"/>
    <w:rsid w:val="00566639"/>
    <w:rsid w:val="005738C6"/>
    <w:rsid w:val="005843E5"/>
    <w:rsid w:val="0058527F"/>
    <w:rsid w:val="00590317"/>
    <w:rsid w:val="00590F64"/>
    <w:rsid w:val="00592186"/>
    <w:rsid w:val="00596C5E"/>
    <w:rsid w:val="005A4F92"/>
    <w:rsid w:val="005A595C"/>
    <w:rsid w:val="005A6362"/>
    <w:rsid w:val="005B2457"/>
    <w:rsid w:val="005C11E6"/>
    <w:rsid w:val="005E06C4"/>
    <w:rsid w:val="005E38BD"/>
    <w:rsid w:val="005E4A35"/>
    <w:rsid w:val="005F2674"/>
    <w:rsid w:val="005F4943"/>
    <w:rsid w:val="00602795"/>
    <w:rsid w:val="00602B89"/>
    <w:rsid w:val="006043C7"/>
    <w:rsid w:val="0060608D"/>
    <w:rsid w:val="00612959"/>
    <w:rsid w:val="00612A1A"/>
    <w:rsid w:val="00612DD5"/>
    <w:rsid w:val="00620E69"/>
    <w:rsid w:val="00621CB8"/>
    <w:rsid w:val="00626961"/>
    <w:rsid w:val="006301AF"/>
    <w:rsid w:val="00637295"/>
    <w:rsid w:val="00644FD1"/>
    <w:rsid w:val="00647206"/>
    <w:rsid w:val="0065671E"/>
    <w:rsid w:val="00657B28"/>
    <w:rsid w:val="00657EFF"/>
    <w:rsid w:val="0066132F"/>
    <w:rsid w:val="00664E14"/>
    <w:rsid w:val="006732E7"/>
    <w:rsid w:val="00680109"/>
    <w:rsid w:val="006806F4"/>
    <w:rsid w:val="0068205B"/>
    <w:rsid w:val="006A6EB0"/>
    <w:rsid w:val="006A7672"/>
    <w:rsid w:val="006B7D3F"/>
    <w:rsid w:val="006D37FE"/>
    <w:rsid w:val="006D39C4"/>
    <w:rsid w:val="006E7CE3"/>
    <w:rsid w:val="006F67ED"/>
    <w:rsid w:val="006F769E"/>
    <w:rsid w:val="00703CF9"/>
    <w:rsid w:val="007143D0"/>
    <w:rsid w:val="007264B5"/>
    <w:rsid w:val="00726E81"/>
    <w:rsid w:val="007527F9"/>
    <w:rsid w:val="007572A1"/>
    <w:rsid w:val="00757E6B"/>
    <w:rsid w:val="00760796"/>
    <w:rsid w:val="00797DAA"/>
    <w:rsid w:val="007A1A64"/>
    <w:rsid w:val="007A2C2C"/>
    <w:rsid w:val="007A4B87"/>
    <w:rsid w:val="007A5848"/>
    <w:rsid w:val="007B10FB"/>
    <w:rsid w:val="007B4633"/>
    <w:rsid w:val="007C188F"/>
    <w:rsid w:val="007C5B20"/>
    <w:rsid w:val="007D0940"/>
    <w:rsid w:val="007D109E"/>
    <w:rsid w:val="007F4B1A"/>
    <w:rsid w:val="007F7ACA"/>
    <w:rsid w:val="0080227F"/>
    <w:rsid w:val="0080778D"/>
    <w:rsid w:val="00812EF5"/>
    <w:rsid w:val="00813764"/>
    <w:rsid w:val="008254C2"/>
    <w:rsid w:val="0082646E"/>
    <w:rsid w:val="0082752F"/>
    <w:rsid w:val="00835684"/>
    <w:rsid w:val="0084346B"/>
    <w:rsid w:val="008436E5"/>
    <w:rsid w:val="00843850"/>
    <w:rsid w:val="008456F4"/>
    <w:rsid w:val="008508B6"/>
    <w:rsid w:val="008551CC"/>
    <w:rsid w:val="008625D0"/>
    <w:rsid w:val="00864C1E"/>
    <w:rsid w:val="00866F24"/>
    <w:rsid w:val="00866F2C"/>
    <w:rsid w:val="00867BF3"/>
    <w:rsid w:val="00871554"/>
    <w:rsid w:val="00877EE1"/>
    <w:rsid w:val="00883773"/>
    <w:rsid w:val="00886CED"/>
    <w:rsid w:val="00887047"/>
    <w:rsid w:val="00897C56"/>
    <w:rsid w:val="008A00CE"/>
    <w:rsid w:val="008B25F4"/>
    <w:rsid w:val="008B6490"/>
    <w:rsid w:val="008B748F"/>
    <w:rsid w:val="008B7777"/>
    <w:rsid w:val="008C0959"/>
    <w:rsid w:val="008C2F38"/>
    <w:rsid w:val="008C39EC"/>
    <w:rsid w:val="008C4B68"/>
    <w:rsid w:val="008C612F"/>
    <w:rsid w:val="008D0D05"/>
    <w:rsid w:val="008E0836"/>
    <w:rsid w:val="008F0D66"/>
    <w:rsid w:val="008F290E"/>
    <w:rsid w:val="008F71C0"/>
    <w:rsid w:val="00900EF3"/>
    <w:rsid w:val="009013C2"/>
    <w:rsid w:val="00904718"/>
    <w:rsid w:val="00904AC9"/>
    <w:rsid w:val="009159C1"/>
    <w:rsid w:val="0091680C"/>
    <w:rsid w:val="00936C80"/>
    <w:rsid w:val="009377CF"/>
    <w:rsid w:val="00940F9B"/>
    <w:rsid w:val="009500BE"/>
    <w:rsid w:val="00950F06"/>
    <w:rsid w:val="00962270"/>
    <w:rsid w:val="00967056"/>
    <w:rsid w:val="00967DE4"/>
    <w:rsid w:val="00982C8D"/>
    <w:rsid w:val="00982EE9"/>
    <w:rsid w:val="00987AFD"/>
    <w:rsid w:val="009A2116"/>
    <w:rsid w:val="009A2286"/>
    <w:rsid w:val="009A4888"/>
    <w:rsid w:val="009A53AF"/>
    <w:rsid w:val="009A687D"/>
    <w:rsid w:val="009A7AC5"/>
    <w:rsid w:val="009B7876"/>
    <w:rsid w:val="009C7437"/>
    <w:rsid w:val="009E17AC"/>
    <w:rsid w:val="009E3A6B"/>
    <w:rsid w:val="009E654A"/>
    <w:rsid w:val="009F472A"/>
    <w:rsid w:val="009F51AB"/>
    <w:rsid w:val="009F733A"/>
    <w:rsid w:val="00A03747"/>
    <w:rsid w:val="00A06EC7"/>
    <w:rsid w:val="00A111B5"/>
    <w:rsid w:val="00A12302"/>
    <w:rsid w:val="00A12639"/>
    <w:rsid w:val="00A153B8"/>
    <w:rsid w:val="00A342D7"/>
    <w:rsid w:val="00A35CF9"/>
    <w:rsid w:val="00A361C9"/>
    <w:rsid w:val="00A36A1B"/>
    <w:rsid w:val="00A37D30"/>
    <w:rsid w:val="00A401C5"/>
    <w:rsid w:val="00A43AAC"/>
    <w:rsid w:val="00A45324"/>
    <w:rsid w:val="00A47E9B"/>
    <w:rsid w:val="00A502A6"/>
    <w:rsid w:val="00A552EE"/>
    <w:rsid w:val="00A62134"/>
    <w:rsid w:val="00A62C36"/>
    <w:rsid w:val="00A633E0"/>
    <w:rsid w:val="00A66E4F"/>
    <w:rsid w:val="00A67DD4"/>
    <w:rsid w:val="00A72026"/>
    <w:rsid w:val="00A915F9"/>
    <w:rsid w:val="00AA0C4F"/>
    <w:rsid w:val="00AA3AE7"/>
    <w:rsid w:val="00AC0E78"/>
    <w:rsid w:val="00AC2F50"/>
    <w:rsid w:val="00AC7EB9"/>
    <w:rsid w:val="00AD02FB"/>
    <w:rsid w:val="00AD50DC"/>
    <w:rsid w:val="00AD5E6C"/>
    <w:rsid w:val="00AD74C3"/>
    <w:rsid w:val="00AE286E"/>
    <w:rsid w:val="00AE4F25"/>
    <w:rsid w:val="00AF2F34"/>
    <w:rsid w:val="00AF5E58"/>
    <w:rsid w:val="00B025C5"/>
    <w:rsid w:val="00B13361"/>
    <w:rsid w:val="00B17C1B"/>
    <w:rsid w:val="00B2011C"/>
    <w:rsid w:val="00B21F43"/>
    <w:rsid w:val="00B22003"/>
    <w:rsid w:val="00B24440"/>
    <w:rsid w:val="00B24DC5"/>
    <w:rsid w:val="00B272B8"/>
    <w:rsid w:val="00B40C5B"/>
    <w:rsid w:val="00B450C6"/>
    <w:rsid w:val="00B462D9"/>
    <w:rsid w:val="00B47FB9"/>
    <w:rsid w:val="00B5228A"/>
    <w:rsid w:val="00B67E64"/>
    <w:rsid w:val="00B72E4E"/>
    <w:rsid w:val="00B75A33"/>
    <w:rsid w:val="00B821FA"/>
    <w:rsid w:val="00B84A9B"/>
    <w:rsid w:val="00B9448D"/>
    <w:rsid w:val="00B959CF"/>
    <w:rsid w:val="00B95F47"/>
    <w:rsid w:val="00B97C6F"/>
    <w:rsid w:val="00BA3D75"/>
    <w:rsid w:val="00BD1CC7"/>
    <w:rsid w:val="00BD4E01"/>
    <w:rsid w:val="00BD4E04"/>
    <w:rsid w:val="00BD63A1"/>
    <w:rsid w:val="00BD7E83"/>
    <w:rsid w:val="00BE2ECC"/>
    <w:rsid w:val="00BE35F0"/>
    <w:rsid w:val="00BF090F"/>
    <w:rsid w:val="00BF330F"/>
    <w:rsid w:val="00BF3E9D"/>
    <w:rsid w:val="00C01E00"/>
    <w:rsid w:val="00C027CD"/>
    <w:rsid w:val="00C10A98"/>
    <w:rsid w:val="00C11523"/>
    <w:rsid w:val="00C14595"/>
    <w:rsid w:val="00C23EED"/>
    <w:rsid w:val="00C35AFB"/>
    <w:rsid w:val="00C408B2"/>
    <w:rsid w:val="00C41FF0"/>
    <w:rsid w:val="00C43834"/>
    <w:rsid w:val="00C43860"/>
    <w:rsid w:val="00C444FD"/>
    <w:rsid w:val="00C44767"/>
    <w:rsid w:val="00C54F8F"/>
    <w:rsid w:val="00C56255"/>
    <w:rsid w:val="00C5687B"/>
    <w:rsid w:val="00C5793E"/>
    <w:rsid w:val="00C60331"/>
    <w:rsid w:val="00C66FCD"/>
    <w:rsid w:val="00C731BF"/>
    <w:rsid w:val="00C7481B"/>
    <w:rsid w:val="00C8307E"/>
    <w:rsid w:val="00C9254E"/>
    <w:rsid w:val="00CA5ED1"/>
    <w:rsid w:val="00CC57BC"/>
    <w:rsid w:val="00CE79D1"/>
    <w:rsid w:val="00CF37E5"/>
    <w:rsid w:val="00CF63A4"/>
    <w:rsid w:val="00D01F4C"/>
    <w:rsid w:val="00D05193"/>
    <w:rsid w:val="00D07D8E"/>
    <w:rsid w:val="00D1513C"/>
    <w:rsid w:val="00D236EA"/>
    <w:rsid w:val="00D27021"/>
    <w:rsid w:val="00D31358"/>
    <w:rsid w:val="00D3369D"/>
    <w:rsid w:val="00D36567"/>
    <w:rsid w:val="00D43E4D"/>
    <w:rsid w:val="00D51508"/>
    <w:rsid w:val="00D54868"/>
    <w:rsid w:val="00D57DE2"/>
    <w:rsid w:val="00D629D5"/>
    <w:rsid w:val="00D723C3"/>
    <w:rsid w:val="00D73A12"/>
    <w:rsid w:val="00D83D4A"/>
    <w:rsid w:val="00D85314"/>
    <w:rsid w:val="00D879CE"/>
    <w:rsid w:val="00D87F15"/>
    <w:rsid w:val="00D93BF6"/>
    <w:rsid w:val="00D96181"/>
    <w:rsid w:val="00D96763"/>
    <w:rsid w:val="00DA0BC9"/>
    <w:rsid w:val="00DA1FA0"/>
    <w:rsid w:val="00DA36E2"/>
    <w:rsid w:val="00DA506D"/>
    <w:rsid w:val="00DA6362"/>
    <w:rsid w:val="00DA7234"/>
    <w:rsid w:val="00DB0537"/>
    <w:rsid w:val="00DB686C"/>
    <w:rsid w:val="00DC3195"/>
    <w:rsid w:val="00DC45DA"/>
    <w:rsid w:val="00DC6403"/>
    <w:rsid w:val="00DD3476"/>
    <w:rsid w:val="00DD49DF"/>
    <w:rsid w:val="00DE096F"/>
    <w:rsid w:val="00DE20B6"/>
    <w:rsid w:val="00DE32CE"/>
    <w:rsid w:val="00DE3A1B"/>
    <w:rsid w:val="00DF26C3"/>
    <w:rsid w:val="00DF2BA5"/>
    <w:rsid w:val="00DF6D42"/>
    <w:rsid w:val="00E06D86"/>
    <w:rsid w:val="00E10B57"/>
    <w:rsid w:val="00E116BA"/>
    <w:rsid w:val="00E12976"/>
    <w:rsid w:val="00E176FE"/>
    <w:rsid w:val="00E21723"/>
    <w:rsid w:val="00E32245"/>
    <w:rsid w:val="00E326FD"/>
    <w:rsid w:val="00E378CC"/>
    <w:rsid w:val="00E40CE9"/>
    <w:rsid w:val="00E46D0F"/>
    <w:rsid w:val="00E46F8E"/>
    <w:rsid w:val="00E5456B"/>
    <w:rsid w:val="00E55AB4"/>
    <w:rsid w:val="00E5690E"/>
    <w:rsid w:val="00E6104A"/>
    <w:rsid w:val="00E61719"/>
    <w:rsid w:val="00E6691C"/>
    <w:rsid w:val="00E70291"/>
    <w:rsid w:val="00E736E6"/>
    <w:rsid w:val="00E80AF5"/>
    <w:rsid w:val="00E83CC7"/>
    <w:rsid w:val="00E85E93"/>
    <w:rsid w:val="00E92DCD"/>
    <w:rsid w:val="00EA7A7A"/>
    <w:rsid w:val="00EC13C9"/>
    <w:rsid w:val="00EC5253"/>
    <w:rsid w:val="00ED31DD"/>
    <w:rsid w:val="00ED38E8"/>
    <w:rsid w:val="00ED7B1A"/>
    <w:rsid w:val="00EE0C04"/>
    <w:rsid w:val="00EE599E"/>
    <w:rsid w:val="00EF01CE"/>
    <w:rsid w:val="00EF0E30"/>
    <w:rsid w:val="00EF4579"/>
    <w:rsid w:val="00F03762"/>
    <w:rsid w:val="00F05B7C"/>
    <w:rsid w:val="00F06B46"/>
    <w:rsid w:val="00F07CEC"/>
    <w:rsid w:val="00F16FB8"/>
    <w:rsid w:val="00F174E0"/>
    <w:rsid w:val="00F246DA"/>
    <w:rsid w:val="00F306AC"/>
    <w:rsid w:val="00F41195"/>
    <w:rsid w:val="00F5518D"/>
    <w:rsid w:val="00F555E5"/>
    <w:rsid w:val="00F6053E"/>
    <w:rsid w:val="00F64BCE"/>
    <w:rsid w:val="00F672BC"/>
    <w:rsid w:val="00F81A68"/>
    <w:rsid w:val="00F82D61"/>
    <w:rsid w:val="00F82DF6"/>
    <w:rsid w:val="00F845EF"/>
    <w:rsid w:val="00F85C84"/>
    <w:rsid w:val="00F91F09"/>
    <w:rsid w:val="00F943C2"/>
    <w:rsid w:val="00F97E5E"/>
    <w:rsid w:val="00FA5063"/>
    <w:rsid w:val="00FA5EDE"/>
    <w:rsid w:val="00FA7D8E"/>
    <w:rsid w:val="00FB409B"/>
    <w:rsid w:val="00FB5727"/>
    <w:rsid w:val="00FC0A4E"/>
    <w:rsid w:val="00FC3A67"/>
    <w:rsid w:val="00FC3B5A"/>
    <w:rsid w:val="00FE723C"/>
    <w:rsid w:val="00FF1BA2"/>
    <w:rsid w:val="00FF2D89"/>
    <w:rsid w:val="0C7CEA7F"/>
    <w:rsid w:val="164E40A1"/>
    <w:rsid w:val="176052D7"/>
    <w:rsid w:val="20E1DB98"/>
    <w:rsid w:val="21E2B352"/>
    <w:rsid w:val="2F22FC92"/>
    <w:rsid w:val="31012CCA"/>
    <w:rsid w:val="51B9360C"/>
    <w:rsid w:val="58FADEF0"/>
    <w:rsid w:val="6B78D89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2C46B"/>
  <w15:docId w15:val="{C44CC2B3-B9E3-450F-BFD7-1DE187B6D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78D"/>
    <w:pPr>
      <w:widowControl/>
      <w:autoSpaceDE/>
      <w:autoSpaceDN/>
      <w:spacing w:after="160" w:line="259" w:lineRule="auto"/>
    </w:pPr>
    <w:rPr>
      <w:rFonts w:ascii="Segoe UI" w:hAnsi="Segoe UI"/>
      <w:color w:val="414042"/>
      <w:kern w:val="2"/>
      <w:lang w:val="en-AU"/>
      <w14:ligatures w14:val="standardContextual"/>
    </w:rPr>
  </w:style>
  <w:style w:type="paragraph" w:styleId="Heading1">
    <w:name w:val="heading 1"/>
    <w:basedOn w:val="Normal"/>
    <w:next w:val="Normal"/>
    <w:link w:val="Heading1Char"/>
    <w:uiPriority w:val="9"/>
    <w:qFormat/>
    <w:rsid w:val="006732E7"/>
    <w:pPr>
      <w:keepNext/>
      <w:keepLines/>
      <w:spacing w:before="240" w:after="0" w:line="240"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80778D"/>
    <w:pPr>
      <w:keepNext/>
      <w:keepLines/>
      <w:spacing w:before="240" w:after="0" w:line="240" w:lineRule="auto"/>
      <w:outlineLvl w:val="1"/>
    </w:pPr>
    <w:rPr>
      <w:rFonts w:eastAsiaTheme="majorEastAsia" w:cstheme="majorBidi"/>
      <w:b/>
      <w:color w:val="00629B"/>
      <w:sz w:val="26"/>
      <w:szCs w:val="26"/>
    </w:rPr>
  </w:style>
  <w:style w:type="paragraph" w:styleId="Heading3">
    <w:name w:val="heading 3"/>
    <w:basedOn w:val="Normal"/>
    <w:next w:val="Normal"/>
    <w:link w:val="Heading3Char"/>
    <w:uiPriority w:val="9"/>
    <w:unhideWhenUsed/>
    <w:qFormat/>
    <w:rsid w:val="006732E7"/>
    <w:pPr>
      <w:keepNext/>
      <w:keepLines/>
      <w:spacing w:before="240" w:after="0" w:line="240" w:lineRule="auto"/>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6732E7"/>
    <w:pPr>
      <w:keepNext/>
      <w:keepLines/>
      <w:spacing w:before="240" w:after="0" w:line="240" w:lineRule="auto"/>
      <w:outlineLvl w:val="3"/>
    </w:pPr>
    <w:rPr>
      <w:rFonts w:eastAsiaTheme="majorEastAsia" w:cstheme="majorBidi"/>
      <w:b/>
      <w:iCs/>
    </w:rPr>
  </w:style>
  <w:style w:type="paragraph" w:styleId="Heading5">
    <w:name w:val="heading 5"/>
    <w:basedOn w:val="Normal"/>
    <w:next w:val="Normal"/>
    <w:link w:val="Heading5Char"/>
    <w:semiHidden/>
    <w:rsid w:val="00D87F15"/>
    <w:pPr>
      <w:spacing w:before="240" w:after="60"/>
      <w:outlineLvl w:val="4"/>
    </w:pPr>
    <w:rPr>
      <w:b/>
      <w:bCs/>
      <w:i/>
      <w:iCs/>
      <w:sz w:val="26"/>
      <w:szCs w:val="26"/>
    </w:rPr>
  </w:style>
  <w:style w:type="paragraph" w:styleId="Heading6">
    <w:name w:val="heading 6"/>
    <w:basedOn w:val="Normal"/>
    <w:next w:val="Normal"/>
    <w:link w:val="Heading6Char"/>
    <w:semiHidden/>
    <w:rsid w:val="00D87F15"/>
    <w:pPr>
      <w:spacing w:before="240" w:after="60"/>
      <w:outlineLvl w:val="5"/>
    </w:pPr>
    <w:rPr>
      <w:b/>
      <w:bCs/>
    </w:rPr>
  </w:style>
  <w:style w:type="paragraph" w:styleId="Heading7">
    <w:name w:val="heading 7"/>
    <w:basedOn w:val="Normal"/>
    <w:next w:val="Normal"/>
    <w:link w:val="Heading7Char"/>
    <w:semiHidden/>
    <w:rsid w:val="00D87F15"/>
    <w:pPr>
      <w:spacing w:before="240" w:after="60"/>
      <w:outlineLvl w:val="6"/>
    </w:pPr>
  </w:style>
  <w:style w:type="paragraph" w:styleId="Heading8">
    <w:name w:val="heading 8"/>
    <w:basedOn w:val="Normal"/>
    <w:next w:val="Normal"/>
    <w:link w:val="Heading8Char"/>
    <w:semiHidden/>
    <w:rsid w:val="00D87F15"/>
    <w:pPr>
      <w:spacing w:before="240" w:after="60"/>
      <w:outlineLvl w:val="7"/>
    </w:pPr>
    <w:rPr>
      <w:i/>
      <w:iCs/>
    </w:rPr>
  </w:style>
  <w:style w:type="paragraph" w:styleId="Heading9">
    <w:name w:val="heading 9"/>
    <w:basedOn w:val="Normal"/>
    <w:next w:val="Normal"/>
    <w:link w:val="Heading9Char"/>
    <w:semiHidden/>
    <w:rsid w:val="00D87F1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78D"/>
    <w:pPr>
      <w:tabs>
        <w:tab w:val="center" w:pos="4513"/>
        <w:tab w:val="right" w:pos="9026"/>
      </w:tabs>
      <w:spacing w:after="0"/>
    </w:pPr>
  </w:style>
  <w:style w:type="character" w:customStyle="1" w:styleId="HeaderChar">
    <w:name w:val="Header Char"/>
    <w:basedOn w:val="DefaultParagraphFont"/>
    <w:link w:val="Header"/>
    <w:uiPriority w:val="99"/>
    <w:rsid w:val="0080778D"/>
    <w:rPr>
      <w:rFonts w:ascii="Segoe UI" w:eastAsia="Times New Roman" w:hAnsi="Segoe UI" w:cs="Times New Roman"/>
      <w:sz w:val="20"/>
      <w:szCs w:val="20"/>
      <w:lang w:val="en-AU"/>
    </w:rPr>
  </w:style>
  <w:style w:type="paragraph" w:styleId="Footer">
    <w:name w:val="footer"/>
    <w:basedOn w:val="Normal"/>
    <w:link w:val="FooterChar"/>
    <w:uiPriority w:val="99"/>
    <w:unhideWhenUsed/>
    <w:rsid w:val="0080778D"/>
    <w:pPr>
      <w:tabs>
        <w:tab w:val="center" w:pos="4513"/>
        <w:tab w:val="right" w:pos="9026"/>
      </w:tabs>
      <w:spacing w:after="0"/>
    </w:pPr>
  </w:style>
  <w:style w:type="character" w:customStyle="1" w:styleId="FooterChar">
    <w:name w:val="Footer Char"/>
    <w:basedOn w:val="DefaultParagraphFont"/>
    <w:link w:val="Footer"/>
    <w:uiPriority w:val="99"/>
    <w:rsid w:val="0080778D"/>
    <w:rPr>
      <w:rFonts w:ascii="Segoe UI" w:eastAsia="Times New Roman" w:hAnsi="Segoe UI" w:cs="Times New Roman"/>
      <w:sz w:val="20"/>
      <w:szCs w:val="20"/>
      <w:lang w:val="en-AU"/>
    </w:rPr>
  </w:style>
  <w:style w:type="paragraph" w:customStyle="1" w:styleId="Bullet1">
    <w:name w:val="Bullet 1"/>
    <w:basedOn w:val="ListParagraph"/>
    <w:qFormat/>
    <w:rsid w:val="00035599"/>
    <w:pPr>
      <w:numPr>
        <w:numId w:val="20"/>
      </w:numPr>
    </w:pPr>
  </w:style>
  <w:style w:type="paragraph" w:styleId="ListParagraph">
    <w:name w:val="List Paragraph"/>
    <w:basedOn w:val="Normal"/>
    <w:uiPriority w:val="72"/>
    <w:qFormat/>
    <w:rsid w:val="0080778D"/>
    <w:pPr>
      <w:ind w:left="720"/>
      <w:contextualSpacing/>
    </w:pPr>
  </w:style>
  <w:style w:type="paragraph" w:customStyle="1" w:styleId="Bullet2">
    <w:name w:val="Bullet 2"/>
    <w:basedOn w:val="ListParagraph"/>
    <w:qFormat/>
    <w:rsid w:val="00035599"/>
    <w:pPr>
      <w:numPr>
        <w:numId w:val="21"/>
      </w:numPr>
    </w:pPr>
  </w:style>
  <w:style w:type="character" w:customStyle="1" w:styleId="Heading2Char">
    <w:name w:val="Heading 2 Char"/>
    <w:basedOn w:val="DefaultParagraphFont"/>
    <w:link w:val="Heading2"/>
    <w:uiPriority w:val="9"/>
    <w:rsid w:val="0080778D"/>
    <w:rPr>
      <w:rFonts w:ascii="Segoe UI" w:eastAsiaTheme="majorEastAsia" w:hAnsi="Segoe UI" w:cstheme="majorBidi"/>
      <w:b/>
      <w:color w:val="00629B"/>
      <w:kern w:val="2"/>
      <w:sz w:val="26"/>
      <w:szCs w:val="26"/>
      <w:lang w:val="en-AU"/>
      <w14:ligatures w14:val="standardContextual"/>
    </w:rPr>
  </w:style>
  <w:style w:type="character" w:customStyle="1" w:styleId="Heading3Char">
    <w:name w:val="Heading 3 Char"/>
    <w:basedOn w:val="DefaultParagraphFont"/>
    <w:link w:val="Heading3"/>
    <w:uiPriority w:val="9"/>
    <w:rsid w:val="006732E7"/>
    <w:rPr>
      <w:rFonts w:ascii="Segoe UI" w:eastAsiaTheme="majorEastAsia" w:hAnsi="Segoe UI" w:cstheme="majorBidi"/>
      <w:b/>
      <w:color w:val="414042"/>
      <w:kern w:val="2"/>
      <w:sz w:val="24"/>
      <w:szCs w:val="24"/>
      <w:lang w:val="en-AU"/>
      <w14:ligatures w14:val="standardContextual"/>
    </w:rPr>
  </w:style>
  <w:style w:type="character" w:customStyle="1" w:styleId="Heading4Char">
    <w:name w:val="Heading 4 Char"/>
    <w:basedOn w:val="DefaultParagraphFont"/>
    <w:link w:val="Heading4"/>
    <w:uiPriority w:val="9"/>
    <w:rsid w:val="006732E7"/>
    <w:rPr>
      <w:rFonts w:ascii="Segoe UI" w:eastAsiaTheme="majorEastAsia" w:hAnsi="Segoe UI" w:cstheme="majorBidi"/>
      <w:b/>
      <w:iCs/>
      <w:color w:val="414042"/>
      <w:kern w:val="2"/>
      <w:lang w:val="en-AU"/>
      <w14:ligatures w14:val="standardContextual"/>
    </w:rPr>
  </w:style>
  <w:style w:type="character" w:customStyle="1" w:styleId="Heading5Char">
    <w:name w:val="Heading 5 Char"/>
    <w:basedOn w:val="DefaultParagraphFont"/>
    <w:link w:val="Heading5"/>
    <w:semiHidden/>
    <w:rsid w:val="00D87F15"/>
    <w:rPr>
      <w:rFonts w:ascii="Segoe UI" w:eastAsia="Times New Roman" w:hAnsi="Segoe UI" w:cs="Times New Roman"/>
      <w:b/>
      <w:bCs/>
      <w:i/>
      <w:iCs/>
      <w:sz w:val="26"/>
      <w:szCs w:val="26"/>
      <w:lang w:val="en-AU"/>
    </w:rPr>
  </w:style>
  <w:style w:type="character" w:customStyle="1" w:styleId="Heading6Char">
    <w:name w:val="Heading 6 Char"/>
    <w:basedOn w:val="DefaultParagraphFont"/>
    <w:link w:val="Heading6"/>
    <w:semiHidden/>
    <w:rsid w:val="00D87F15"/>
    <w:rPr>
      <w:rFonts w:ascii="Segoe UI" w:eastAsia="Times New Roman" w:hAnsi="Segoe UI" w:cs="Times New Roman"/>
      <w:b/>
      <w:bCs/>
      <w:sz w:val="20"/>
      <w:lang w:val="en-AU"/>
    </w:rPr>
  </w:style>
  <w:style w:type="character" w:customStyle="1" w:styleId="Heading7Char">
    <w:name w:val="Heading 7 Char"/>
    <w:basedOn w:val="DefaultParagraphFont"/>
    <w:link w:val="Heading7"/>
    <w:semiHidden/>
    <w:rsid w:val="00D87F15"/>
    <w:rPr>
      <w:rFonts w:ascii="Segoe UI" w:eastAsia="Times New Roman" w:hAnsi="Segoe UI" w:cs="Times New Roman"/>
      <w:sz w:val="20"/>
      <w:szCs w:val="20"/>
      <w:lang w:val="en-AU"/>
    </w:rPr>
  </w:style>
  <w:style w:type="character" w:customStyle="1" w:styleId="Heading8Char">
    <w:name w:val="Heading 8 Char"/>
    <w:basedOn w:val="DefaultParagraphFont"/>
    <w:link w:val="Heading8"/>
    <w:semiHidden/>
    <w:rsid w:val="00D87F15"/>
    <w:rPr>
      <w:rFonts w:ascii="Segoe UI" w:eastAsia="Times New Roman" w:hAnsi="Segoe UI" w:cs="Times New Roman"/>
      <w:i/>
      <w:iCs/>
      <w:sz w:val="20"/>
      <w:szCs w:val="20"/>
      <w:lang w:val="en-AU"/>
    </w:rPr>
  </w:style>
  <w:style w:type="character" w:customStyle="1" w:styleId="Heading9Char">
    <w:name w:val="Heading 9 Char"/>
    <w:basedOn w:val="DefaultParagraphFont"/>
    <w:link w:val="Heading9"/>
    <w:semiHidden/>
    <w:rsid w:val="00D87F15"/>
    <w:rPr>
      <w:rFonts w:ascii="Segoe UI" w:eastAsia="Times New Roman" w:hAnsi="Segoe UI" w:cs="Arial"/>
      <w:sz w:val="20"/>
      <w:lang w:val="en-AU"/>
    </w:rPr>
  </w:style>
  <w:style w:type="paragraph" w:customStyle="1" w:styleId="TitleFactSheetSCC">
    <w:name w:val="Title Fact Sheet (SCC)"/>
    <w:basedOn w:val="Heading1"/>
    <w:rsid w:val="006732E7"/>
    <w:pPr>
      <w:ind w:right="-4007"/>
    </w:pPr>
    <w:rPr>
      <w:color w:val="FFFFFF" w:themeColor="background1"/>
      <w:sz w:val="36"/>
    </w:rPr>
  </w:style>
  <w:style w:type="paragraph" w:customStyle="1" w:styleId="Subtitlehere">
    <w:name w:val="Subtitle here"/>
    <w:basedOn w:val="Heading2"/>
    <w:rsid w:val="006732E7"/>
    <w:pPr>
      <w:spacing w:before="0" w:after="120"/>
    </w:pPr>
    <w:rPr>
      <w:rFonts w:cs="Segoe UI Semibold"/>
      <w:b w:val="0"/>
      <w:bCs/>
      <w:color w:val="FFFFFF" w:themeColor="background1"/>
      <w:sz w:val="32"/>
      <w:szCs w:val="44"/>
    </w:rPr>
  </w:style>
  <w:style w:type="paragraph" w:customStyle="1" w:styleId="Datehere">
    <w:name w:val="Date here"/>
    <w:basedOn w:val="Normal"/>
    <w:rsid w:val="00297DD9"/>
    <w:pPr>
      <w:spacing w:before="47" w:after="120"/>
    </w:pPr>
    <w:rPr>
      <w:bCs/>
      <w:color w:val="FFFFFF" w:themeColor="background1"/>
      <w:sz w:val="24"/>
    </w:rPr>
  </w:style>
  <w:style w:type="paragraph" w:customStyle="1" w:styleId="Titlefactsheetpage2SCC">
    <w:name w:val="Title fact sheet page 2 (SCC)"/>
    <w:basedOn w:val="Normal"/>
    <w:rsid w:val="009A53AF"/>
    <w:pPr>
      <w:spacing w:before="1"/>
      <w:ind w:left="1020"/>
    </w:pPr>
    <w:rPr>
      <w:rFonts w:ascii="Segoe UI Semibold" w:hAnsi="Segoe UI Semibold" w:cs="Segoe UI Semibold"/>
      <w:bCs/>
      <w:color w:val="FFFFFF"/>
      <w:sz w:val="28"/>
    </w:rPr>
  </w:style>
  <w:style w:type="character" w:customStyle="1" w:styleId="Heading1Char">
    <w:name w:val="Heading 1 Char"/>
    <w:basedOn w:val="DefaultParagraphFont"/>
    <w:link w:val="Heading1"/>
    <w:uiPriority w:val="9"/>
    <w:rsid w:val="006732E7"/>
    <w:rPr>
      <w:rFonts w:ascii="Segoe UI" w:eastAsiaTheme="majorEastAsia" w:hAnsi="Segoe UI" w:cstheme="majorBidi"/>
      <w:b/>
      <w:color w:val="414042"/>
      <w:kern w:val="2"/>
      <w:sz w:val="32"/>
      <w:szCs w:val="32"/>
      <w:lang w:val="en-AU"/>
      <w14:ligatures w14:val="standardContextual"/>
    </w:rPr>
  </w:style>
  <w:style w:type="paragraph" w:customStyle="1" w:styleId="Heading1TOP">
    <w:name w:val="Heading 1 TOP"/>
    <w:basedOn w:val="Heading1"/>
    <w:qFormat/>
    <w:rsid w:val="006732E7"/>
    <w:pPr>
      <w:spacing w:before="0"/>
    </w:pPr>
  </w:style>
  <w:style w:type="paragraph" w:customStyle="1" w:styleId="BodyTextIntroSCC">
    <w:name w:val="Body Text_Intro (SCC)"/>
    <w:basedOn w:val="Normal"/>
    <w:qFormat/>
    <w:rsid w:val="00FC3A67"/>
    <w:pPr>
      <w:spacing w:after="120" w:line="240" w:lineRule="auto"/>
    </w:pPr>
    <w:rPr>
      <w:rFonts w:eastAsia="Times New Roman" w:cs="Segoe UI Light"/>
      <w:bCs/>
      <w:kern w:val="0"/>
      <w:szCs w:val="20"/>
      <w14:ligatures w14:val="none"/>
    </w:rPr>
  </w:style>
  <w:style w:type="paragraph" w:customStyle="1" w:styleId="CaptionSCC">
    <w:name w:val="Caption (SCC)"/>
    <w:basedOn w:val="Normal"/>
    <w:qFormat/>
    <w:rsid w:val="00FC3A67"/>
    <w:pPr>
      <w:spacing w:before="120" w:after="0" w:line="240" w:lineRule="auto"/>
      <w:ind w:right="567"/>
    </w:pPr>
    <w:rPr>
      <w:rFonts w:ascii="Segoe UI Light" w:eastAsia="Times New Roman" w:hAnsi="Segoe UI Light" w:cs="Segoe UI Light"/>
      <w:bCs/>
      <w:kern w:val="0"/>
      <w:sz w:val="18"/>
      <w:szCs w:val="20"/>
      <w14:ligatures w14:val="none"/>
    </w:rPr>
  </w:style>
  <w:style w:type="paragraph" w:customStyle="1" w:styleId="Heading2SCC">
    <w:name w:val="Heading 2 (SCC)"/>
    <w:qFormat/>
    <w:rsid w:val="00FC3A67"/>
    <w:pPr>
      <w:keepNext/>
      <w:widowControl/>
      <w:autoSpaceDE/>
      <w:autoSpaceDN/>
      <w:spacing w:before="200" w:after="120"/>
    </w:pPr>
    <w:rPr>
      <w:rFonts w:ascii="Segoe UI Semibold" w:eastAsia="Times New Roman" w:hAnsi="Segoe UI Semibold" w:cs="Times New Roman"/>
      <w:color w:val="01629B"/>
      <w:sz w:val="28"/>
      <w:szCs w:val="24"/>
      <w:lang w:val="en-AU" w:eastAsia="en-AU"/>
    </w:rPr>
  </w:style>
  <w:style w:type="paragraph" w:customStyle="1" w:styleId="Heading3SCC">
    <w:name w:val="Heading 3 (SCC)"/>
    <w:qFormat/>
    <w:rsid w:val="00FC3A67"/>
    <w:pPr>
      <w:keepNext/>
      <w:widowControl/>
      <w:autoSpaceDE/>
      <w:autoSpaceDN/>
      <w:spacing w:before="200" w:after="120"/>
    </w:pPr>
    <w:rPr>
      <w:rFonts w:ascii="Segoe UI Semibold" w:eastAsia="Times New Roman" w:hAnsi="Segoe UI Semibold" w:cs="Times New Roman"/>
      <w:color w:val="414042"/>
      <w:sz w:val="24"/>
      <w:szCs w:val="24"/>
      <w:lang w:val="en-AU" w:eastAsia="en-AU"/>
    </w:rPr>
  </w:style>
  <w:style w:type="paragraph" w:customStyle="1" w:styleId="Heading4SCC">
    <w:name w:val="Heading 4 (SCC)"/>
    <w:qFormat/>
    <w:rsid w:val="00FC3A67"/>
    <w:pPr>
      <w:keepNext/>
      <w:widowControl/>
      <w:autoSpaceDE/>
      <w:autoSpaceDN/>
      <w:spacing w:before="200" w:after="120"/>
    </w:pPr>
    <w:rPr>
      <w:rFonts w:ascii="Segoe UI Semibold" w:eastAsia="Times New Roman" w:hAnsi="Segoe UI Semibold" w:cs="Times New Roman"/>
      <w:color w:val="414042"/>
      <w:szCs w:val="24"/>
      <w:lang w:val="en-AU" w:eastAsia="en-AU"/>
    </w:rPr>
  </w:style>
  <w:style w:type="table" w:styleId="TableGrid">
    <w:name w:val="Table Grid"/>
    <w:basedOn w:val="TableNormal"/>
    <w:uiPriority w:val="59"/>
    <w:rsid w:val="00FC3A67"/>
    <w:pPr>
      <w:widowControl/>
      <w:autoSpaceDE/>
      <w:autoSpaceDN/>
    </w:pPr>
    <w:rPr>
      <w:rFonts w:ascii="Segoe UI" w:eastAsia="Times New Roman" w:hAnsi="Segoe UI"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2646E"/>
    <w:pPr>
      <w:widowControl/>
      <w:autoSpaceDE/>
      <w:autoSpaceDN/>
    </w:pPr>
    <w:rPr>
      <w:rFonts w:ascii="Segoe UI" w:hAnsi="Segoe UI"/>
      <w:color w:val="414042"/>
      <w:kern w:val="2"/>
      <w:lang w:val="en-AU"/>
      <w14:ligatures w14:val="standardContextual"/>
    </w:rPr>
  </w:style>
  <w:style w:type="character" w:styleId="CommentReference">
    <w:name w:val="annotation reference"/>
    <w:basedOn w:val="DefaultParagraphFont"/>
    <w:uiPriority w:val="99"/>
    <w:semiHidden/>
    <w:unhideWhenUsed/>
    <w:rsid w:val="008508B6"/>
    <w:rPr>
      <w:sz w:val="16"/>
      <w:szCs w:val="16"/>
    </w:rPr>
  </w:style>
  <w:style w:type="paragraph" w:styleId="CommentText">
    <w:name w:val="annotation text"/>
    <w:basedOn w:val="Normal"/>
    <w:link w:val="CommentTextChar"/>
    <w:uiPriority w:val="99"/>
    <w:unhideWhenUsed/>
    <w:rsid w:val="008508B6"/>
    <w:pPr>
      <w:spacing w:line="240" w:lineRule="auto"/>
    </w:pPr>
    <w:rPr>
      <w:sz w:val="20"/>
      <w:szCs w:val="20"/>
    </w:rPr>
  </w:style>
  <w:style w:type="character" w:customStyle="1" w:styleId="CommentTextChar">
    <w:name w:val="Comment Text Char"/>
    <w:basedOn w:val="DefaultParagraphFont"/>
    <w:link w:val="CommentText"/>
    <w:uiPriority w:val="99"/>
    <w:rsid w:val="008508B6"/>
    <w:rPr>
      <w:rFonts w:ascii="Segoe UI" w:hAnsi="Segoe UI"/>
      <w:color w:val="414042"/>
      <w:kern w:val="2"/>
      <w:sz w:val="20"/>
      <w:szCs w:val="20"/>
      <w:lang w:val="en-AU"/>
      <w14:ligatures w14:val="standardContextual"/>
    </w:rPr>
  </w:style>
  <w:style w:type="paragraph" w:styleId="CommentSubject">
    <w:name w:val="annotation subject"/>
    <w:basedOn w:val="CommentText"/>
    <w:next w:val="CommentText"/>
    <w:link w:val="CommentSubjectChar"/>
    <w:uiPriority w:val="99"/>
    <w:semiHidden/>
    <w:unhideWhenUsed/>
    <w:rsid w:val="008508B6"/>
    <w:rPr>
      <w:b/>
      <w:bCs/>
    </w:rPr>
  </w:style>
  <w:style w:type="character" w:customStyle="1" w:styleId="CommentSubjectChar">
    <w:name w:val="Comment Subject Char"/>
    <w:basedOn w:val="CommentTextChar"/>
    <w:link w:val="CommentSubject"/>
    <w:uiPriority w:val="99"/>
    <w:semiHidden/>
    <w:rsid w:val="008508B6"/>
    <w:rPr>
      <w:rFonts w:ascii="Segoe UI" w:hAnsi="Segoe UI"/>
      <w:b/>
      <w:bCs/>
      <w:color w:val="414042"/>
      <w:kern w:val="2"/>
      <w:sz w:val="20"/>
      <w:szCs w:val="20"/>
      <w:lang w:val="en-AU"/>
      <w14:ligatures w14:val="standardContextual"/>
    </w:rPr>
  </w:style>
  <w:style w:type="character" w:styleId="Hyperlink">
    <w:name w:val="Hyperlink"/>
    <w:basedOn w:val="DefaultParagraphFont"/>
    <w:uiPriority w:val="99"/>
    <w:unhideWhenUsed/>
    <w:rsid w:val="002F26E1"/>
    <w:rPr>
      <w:color w:val="0000FF" w:themeColor="hyperlink"/>
      <w:u w:val="single"/>
    </w:rPr>
  </w:style>
  <w:style w:type="character" w:styleId="UnresolvedMention">
    <w:name w:val="Unresolved Mention"/>
    <w:basedOn w:val="DefaultParagraphFont"/>
    <w:uiPriority w:val="99"/>
    <w:semiHidden/>
    <w:unhideWhenUsed/>
    <w:rsid w:val="002F26E1"/>
    <w:rPr>
      <w:color w:val="605E5C"/>
      <w:shd w:val="clear" w:color="auto" w:fill="E1DFDD"/>
    </w:rPr>
  </w:style>
  <w:style w:type="paragraph" w:styleId="FootnoteText">
    <w:name w:val="footnote text"/>
    <w:basedOn w:val="Normal"/>
    <w:link w:val="FootnoteTextChar"/>
    <w:uiPriority w:val="99"/>
    <w:semiHidden/>
    <w:unhideWhenUsed/>
    <w:rsid w:val="00A123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2302"/>
    <w:rPr>
      <w:rFonts w:ascii="Segoe UI" w:hAnsi="Segoe UI"/>
      <w:color w:val="414042"/>
      <w:kern w:val="2"/>
      <w:sz w:val="20"/>
      <w:szCs w:val="20"/>
      <w:lang w:val="en-AU"/>
      <w14:ligatures w14:val="standardContextual"/>
    </w:rPr>
  </w:style>
  <w:style w:type="character" w:styleId="FootnoteReference">
    <w:name w:val="footnote reference"/>
    <w:basedOn w:val="DefaultParagraphFont"/>
    <w:semiHidden/>
    <w:unhideWhenUsed/>
    <w:rsid w:val="00A123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293854">
      <w:bodyDiv w:val="1"/>
      <w:marLeft w:val="0"/>
      <w:marRight w:val="0"/>
      <w:marTop w:val="0"/>
      <w:marBottom w:val="0"/>
      <w:divBdr>
        <w:top w:val="none" w:sz="0" w:space="0" w:color="auto"/>
        <w:left w:val="none" w:sz="0" w:space="0" w:color="auto"/>
        <w:bottom w:val="none" w:sz="0" w:space="0" w:color="auto"/>
        <w:right w:val="none" w:sz="0" w:space="0" w:color="auto"/>
      </w:divBdr>
    </w:div>
    <w:div w:id="768626980">
      <w:bodyDiv w:val="1"/>
      <w:marLeft w:val="0"/>
      <w:marRight w:val="0"/>
      <w:marTop w:val="0"/>
      <w:marBottom w:val="0"/>
      <w:divBdr>
        <w:top w:val="none" w:sz="0" w:space="0" w:color="auto"/>
        <w:left w:val="none" w:sz="0" w:space="0" w:color="auto"/>
        <w:bottom w:val="none" w:sz="0" w:space="0" w:color="auto"/>
        <w:right w:val="none" w:sz="0" w:space="0" w:color="auto"/>
      </w:divBdr>
    </w:div>
    <w:div w:id="788088280">
      <w:bodyDiv w:val="1"/>
      <w:marLeft w:val="0"/>
      <w:marRight w:val="0"/>
      <w:marTop w:val="0"/>
      <w:marBottom w:val="0"/>
      <w:divBdr>
        <w:top w:val="none" w:sz="0" w:space="0" w:color="auto"/>
        <w:left w:val="none" w:sz="0" w:space="0" w:color="auto"/>
        <w:bottom w:val="none" w:sz="0" w:space="0" w:color="auto"/>
        <w:right w:val="none" w:sz="0" w:space="0" w:color="auto"/>
      </w:divBdr>
    </w:div>
    <w:div w:id="1845971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84C3FF6BBA8C408FD28B9EAF681791" ma:contentTypeVersion="4" ma:contentTypeDescription="Create a new document." ma:contentTypeScope="" ma:versionID="a7370a50743f8f3bd5a946f3a7419668">
  <xsd:schema xmlns:xsd="http://www.w3.org/2001/XMLSchema" xmlns:xs="http://www.w3.org/2001/XMLSchema" xmlns:p="http://schemas.microsoft.com/office/2006/metadata/properties" xmlns:ns2="54a95783-b3ba-4b86-8164-d063ba1f5b7e" targetNamespace="http://schemas.microsoft.com/office/2006/metadata/properties" ma:root="true" ma:fieldsID="1dd675593dc716337bf7a93a6c03de10" ns2:_="">
    <xsd:import namespace="54a95783-b3ba-4b86-8164-d063ba1f5b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95783-b3ba-4b86-8164-d063ba1f5b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AD880-32CE-4673-B861-CC3715F569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4632E8-D997-418C-8D85-0A3BBEFCB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95783-b3ba-4b86-8164-d063ba1f5b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A620D0-6CA7-45AF-A245-FA458A1F448C}">
  <ds:schemaRefs>
    <ds:schemaRef ds:uri="http://schemas.microsoft.com/sharepoint/v3/contenttype/forms"/>
  </ds:schemaRefs>
</ds:datastoreItem>
</file>

<file path=customXml/itemProps4.xml><?xml version="1.0" encoding="utf-8"?>
<ds:datastoreItem xmlns:ds="http://schemas.openxmlformats.org/officeDocument/2006/customXml" ds:itemID="{79DC3242-4514-4C21-9962-4588FFF9509C}">
  <ds:schemaRefs>
    <ds:schemaRef ds:uri="http://schemas.openxmlformats.org/officeDocument/2006/bibliography"/>
  </ds:schemaRefs>
</ds:datastoreItem>
</file>

<file path=docMetadata/LabelInfo.xml><?xml version="1.0" encoding="utf-8"?>
<clbl:labelList xmlns:clbl="http://schemas.microsoft.com/office/2020/mipLabelMetadata">
  <clbl:label id="{82fa3fd3-029b-403d-91b4-1dc930cb0e60}" enabled="1" method="Privileged" siteId="{4ae48b41-0137-4599-8661-fc641fe77bea}" contentBits="0" removed="0"/>
</clbl:labelList>
</file>

<file path=docProps/app.xml><?xml version="1.0" encoding="utf-8"?>
<Properties xmlns="http://schemas.openxmlformats.org/officeDocument/2006/extended-properties" xmlns:vt="http://schemas.openxmlformats.org/officeDocument/2006/docPropsVTypes">
  <Template>Normal</Template>
  <TotalTime>53</TotalTime>
  <Pages>4</Pages>
  <Words>1517</Words>
  <Characters>8648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Sunshine Coast Regional Council</Company>
  <LinksUpToDate>false</LinksUpToDate>
  <CharactersWithSpaces>10145</CharactersWithSpaces>
  <SharedDoc>false</SharedDoc>
  <HLinks>
    <vt:vector size="6" baseType="variant">
      <vt:variant>
        <vt:i4>3735648</vt:i4>
      </vt:variant>
      <vt:variant>
        <vt:i4>0</vt:i4>
      </vt:variant>
      <vt:variant>
        <vt:i4>0</vt:i4>
      </vt:variant>
      <vt:variant>
        <vt:i4>5</vt:i4>
      </vt:variant>
      <vt:variant>
        <vt:lpwstr>https://www.sunshinecoast.qld.gov.au/news/new-river-section-of-joint-funded-mooloolaba-minyama-bikeway-complete-270117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Aisling Gormley</dc:creator>
  <cp:lastModifiedBy>Yolanda Burt</cp:lastModifiedBy>
  <cp:revision>24</cp:revision>
  <cp:lastPrinted>2024-03-24T04:48:00Z</cp:lastPrinted>
  <dcterms:created xsi:type="dcterms:W3CDTF">2025-09-30T10:48:00Z</dcterms:created>
  <dcterms:modified xsi:type="dcterms:W3CDTF">2025-09-30T22:59:00Z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2024-03-24T00:00:00Z</vt:filetime>
  </property>
  <property fmtid="{D5CDD505-2E9C-101B-9397-08002B2CF9AE}" pid="3" name="Creator">
    <vt:lpwstr>Adobe InDesign 19.3 (Windows)</vt:lpwstr>
  </property>
  <property fmtid="{D5CDD505-2E9C-101B-9397-08002B2CF9AE}" pid="4" name="LastSaved">
    <vt:filetime>2024-03-24T00:00:00Z</vt:filetime>
  </property>
  <property fmtid="{D5CDD505-2E9C-101B-9397-08002B2CF9AE}" pid="5" name="Producer">
    <vt:lpwstr>Adobe PDF Library 17.0</vt:lpwstr>
  </property>
  <property fmtid="{D5CDD505-2E9C-101B-9397-08002B2CF9AE}" pid="6" name="ContentTypeId">
    <vt:lpwstr>0x0101005584C3FF6BBA8C408FD28B9EAF681791</vt:lpwstr>
  </property>
  <property fmtid="{D5CDD505-2E9C-101B-9397-08002B2CF9AE}" pid="7" name="SCCSC01_ResourceDocType">
    <vt:lpwstr>193;#Template|fc20d0dd-ccf2-4a1a-9ee4-50bbf8340992</vt:lpwstr>
  </property>
  <property fmtid="{D5CDD505-2E9C-101B-9397-08002B2CF9AE}" pid="8" name="_dlc_DocIdItemGuid">
    <vt:lpwstr>2d54ab9d-4596-468f-a896-ceae95cc07a9</vt:lpwstr>
  </property>
  <property fmtid="{D5CDD505-2E9C-101B-9397-08002B2CF9AE}" pid="9" name="SCCSC01_Audience">
    <vt:lpwstr>209;#External|11679d1c-8a37-4485-ac99-9c94bd044ea1</vt:lpwstr>
  </property>
  <property fmtid="{D5CDD505-2E9C-101B-9397-08002B2CF9AE}" pid="10" name="TaxKeyword">
    <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SCCSC01_BusinessArea">
    <vt:lpwstr>410;#Marketing|41534d49-d014-48de-9430-741c1bf91592</vt:lpwstr>
  </property>
  <property fmtid="{D5CDD505-2E9C-101B-9397-08002B2CF9AE}" pid="14" name="SCCSC01_Function">
    <vt:lpwstr>940;#Common Activities|8624dd35-2bd7-43be-83a8-4bd32f08ff64</vt:lpwstr>
  </property>
  <property fmtid="{D5CDD505-2E9C-101B-9397-08002B2CF9AE}" pid="15" name="Folder_Number">
    <vt:lpwstr/>
  </property>
  <property fmtid="{D5CDD505-2E9C-101B-9397-08002B2CF9AE}" pid="16" name="Folder_Code">
    <vt:lpwstr/>
  </property>
  <property fmtid="{D5CDD505-2E9C-101B-9397-08002B2CF9AE}" pid="17" name="Folder_Name">
    <vt:lpwstr/>
  </property>
  <property fmtid="{D5CDD505-2E9C-101B-9397-08002B2CF9AE}" pid="18" name="Folder_Description">
    <vt:lpwstr/>
  </property>
  <property fmtid="{D5CDD505-2E9C-101B-9397-08002B2CF9AE}" pid="19" name="/Folder_Name/">
    <vt:lpwstr/>
  </property>
  <property fmtid="{D5CDD505-2E9C-101B-9397-08002B2CF9AE}" pid="20" name="/Folder_Description/">
    <vt:lpwstr/>
  </property>
  <property fmtid="{D5CDD505-2E9C-101B-9397-08002B2CF9AE}" pid="21" name="Folder_Version">
    <vt:lpwstr/>
  </property>
  <property fmtid="{D5CDD505-2E9C-101B-9397-08002B2CF9AE}" pid="22" name="Folder_VersionSeq">
    <vt:lpwstr/>
  </property>
  <property fmtid="{D5CDD505-2E9C-101B-9397-08002B2CF9AE}" pid="23" name="Folder_Manager">
    <vt:lpwstr/>
  </property>
  <property fmtid="{D5CDD505-2E9C-101B-9397-08002B2CF9AE}" pid="24" name="Folder_ManagerDesc">
    <vt:lpwstr/>
  </property>
  <property fmtid="{D5CDD505-2E9C-101B-9397-08002B2CF9AE}" pid="25" name="Folder_Storage">
    <vt:lpwstr/>
  </property>
  <property fmtid="{D5CDD505-2E9C-101B-9397-08002B2CF9AE}" pid="26" name="Folder_StorageDesc">
    <vt:lpwstr/>
  </property>
  <property fmtid="{D5CDD505-2E9C-101B-9397-08002B2CF9AE}" pid="27" name="Folder_Creator">
    <vt:lpwstr/>
  </property>
  <property fmtid="{D5CDD505-2E9C-101B-9397-08002B2CF9AE}" pid="28" name="Folder_CreatorDesc">
    <vt:lpwstr/>
  </property>
  <property fmtid="{D5CDD505-2E9C-101B-9397-08002B2CF9AE}" pid="29" name="Folder_CreateDate">
    <vt:lpwstr/>
  </property>
  <property fmtid="{D5CDD505-2E9C-101B-9397-08002B2CF9AE}" pid="30" name="Folder_Updater">
    <vt:lpwstr/>
  </property>
  <property fmtid="{D5CDD505-2E9C-101B-9397-08002B2CF9AE}" pid="31" name="Folder_UpdaterDesc">
    <vt:lpwstr/>
  </property>
  <property fmtid="{D5CDD505-2E9C-101B-9397-08002B2CF9AE}" pid="32" name="Folder_UpdateDate">
    <vt:lpwstr/>
  </property>
  <property fmtid="{D5CDD505-2E9C-101B-9397-08002B2CF9AE}" pid="33" name="Document_Number">
    <vt:lpwstr/>
  </property>
  <property fmtid="{D5CDD505-2E9C-101B-9397-08002B2CF9AE}" pid="34" name="Document_Name">
    <vt:lpwstr/>
  </property>
  <property fmtid="{D5CDD505-2E9C-101B-9397-08002B2CF9AE}" pid="35" name="Document_FileName">
    <vt:lpwstr/>
  </property>
  <property fmtid="{D5CDD505-2E9C-101B-9397-08002B2CF9AE}" pid="36" name="Document_Version">
    <vt:lpwstr/>
  </property>
  <property fmtid="{D5CDD505-2E9C-101B-9397-08002B2CF9AE}" pid="37" name="Document_VersionSeq">
    <vt:lpwstr/>
  </property>
  <property fmtid="{D5CDD505-2E9C-101B-9397-08002B2CF9AE}" pid="38" name="Document_Creator">
    <vt:lpwstr/>
  </property>
  <property fmtid="{D5CDD505-2E9C-101B-9397-08002B2CF9AE}" pid="39" name="Document_CreatorDesc">
    <vt:lpwstr/>
  </property>
  <property fmtid="{D5CDD505-2E9C-101B-9397-08002B2CF9AE}" pid="40" name="Document_CreateDate">
    <vt:lpwstr/>
  </property>
  <property fmtid="{D5CDD505-2E9C-101B-9397-08002B2CF9AE}" pid="41" name="Document_Updater">
    <vt:lpwstr/>
  </property>
  <property fmtid="{D5CDD505-2E9C-101B-9397-08002B2CF9AE}" pid="42" name="Document_UpdaterDesc">
    <vt:lpwstr/>
  </property>
  <property fmtid="{D5CDD505-2E9C-101B-9397-08002B2CF9AE}" pid="43" name="Document_UpdateDate">
    <vt:lpwstr/>
  </property>
  <property fmtid="{D5CDD505-2E9C-101B-9397-08002B2CF9AE}" pid="44" name="Document_Size">
    <vt:lpwstr/>
  </property>
  <property fmtid="{D5CDD505-2E9C-101B-9397-08002B2CF9AE}" pid="45" name="Document_Storage">
    <vt:lpwstr/>
  </property>
  <property fmtid="{D5CDD505-2E9C-101B-9397-08002B2CF9AE}" pid="46" name="Document_StorageDesc">
    <vt:lpwstr/>
  </property>
  <property fmtid="{D5CDD505-2E9C-101B-9397-08002B2CF9AE}" pid="47" name="Document_Department">
    <vt:lpwstr/>
  </property>
  <property fmtid="{D5CDD505-2E9C-101B-9397-08002B2CF9AE}" pid="48" name="Document_DepartmentDesc">
    <vt:lpwstr/>
  </property>
</Properties>
</file>